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D34C485" w14:textId="77777777" w:rsidR="00BB307C" w:rsidRDefault="00BB307C">
      <w:pPr>
        <w:widowControl w:val="0"/>
        <w:pBdr>
          <w:top w:val="nil"/>
          <w:left w:val="nil"/>
          <w:bottom w:val="nil"/>
          <w:right w:val="nil"/>
          <w:between w:val="nil"/>
        </w:pBdr>
        <w:tabs>
          <w:tab w:val="left" w:pos="567"/>
          <w:tab w:val="left" w:pos="851"/>
        </w:tabs>
        <w:jc w:val="center"/>
        <w:rPr>
          <w:b/>
          <w:caps/>
          <w:szCs w:val="24"/>
        </w:rPr>
      </w:pP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0CC24501" w:rsidR="00BB307C" w:rsidRPr="003B25B0" w:rsidRDefault="00BB0C5B" w:rsidP="00D2082D">
            <w:pPr>
              <w:rPr>
                <w:b/>
                <w:bCs/>
                <w:kern w:val="2"/>
                <w:szCs w:val="24"/>
              </w:rPr>
            </w:pPr>
            <w:r>
              <w:rPr>
                <w:b/>
                <w:bCs/>
                <w:kern w:val="2"/>
                <w:szCs w:val="24"/>
              </w:rPr>
              <w:t>Sniego valymo įranga</w:t>
            </w:r>
            <w:r w:rsidR="003B25B0" w:rsidRPr="003B25B0">
              <w:rPr>
                <w:b/>
                <w:bCs/>
                <w:kern w:val="2"/>
                <w:szCs w:val="24"/>
              </w:rPr>
              <w:t xml:space="preserve">, Nr. </w:t>
            </w:r>
            <w:r>
              <w:rPr>
                <w:b/>
                <w:bCs/>
                <w:kern w:val="2"/>
                <w:szCs w:val="24"/>
              </w:rPr>
              <w:t>3150</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0F19E2" w14:paraId="1944449F" w14:textId="77777777">
        <w:tc>
          <w:tcPr>
            <w:tcW w:w="2808" w:type="dxa"/>
            <w:vMerge w:val="restart"/>
          </w:tcPr>
          <w:p w14:paraId="658AC512" w14:textId="77777777" w:rsidR="000F19E2" w:rsidRDefault="000F19E2" w:rsidP="000F19E2">
            <w:pPr>
              <w:jc w:val="center"/>
              <w:rPr>
                <w:b/>
                <w:bCs/>
                <w:kern w:val="2"/>
                <w:szCs w:val="24"/>
              </w:rPr>
            </w:pPr>
          </w:p>
          <w:p w14:paraId="17B72420" w14:textId="77777777" w:rsidR="000F19E2" w:rsidRDefault="000F19E2" w:rsidP="000F19E2">
            <w:pPr>
              <w:jc w:val="center"/>
              <w:rPr>
                <w:b/>
                <w:bCs/>
                <w:kern w:val="2"/>
                <w:szCs w:val="24"/>
              </w:rPr>
            </w:pPr>
          </w:p>
          <w:p w14:paraId="67F19845" w14:textId="77777777" w:rsidR="000F19E2" w:rsidRDefault="000F19E2" w:rsidP="000F19E2">
            <w:pPr>
              <w:jc w:val="center"/>
              <w:rPr>
                <w:b/>
                <w:bCs/>
                <w:kern w:val="2"/>
                <w:szCs w:val="24"/>
              </w:rPr>
            </w:pPr>
          </w:p>
          <w:p w14:paraId="3A6B7532" w14:textId="77777777" w:rsidR="000F19E2" w:rsidRDefault="000F19E2" w:rsidP="000F19E2">
            <w:pPr>
              <w:rPr>
                <w:b/>
                <w:bCs/>
                <w:kern w:val="2"/>
                <w:szCs w:val="24"/>
              </w:rPr>
            </w:pPr>
          </w:p>
          <w:p w14:paraId="477BC8BE" w14:textId="77777777" w:rsidR="000F19E2" w:rsidRDefault="000F19E2" w:rsidP="000F19E2">
            <w:pPr>
              <w:rPr>
                <w:b/>
                <w:bCs/>
                <w:kern w:val="2"/>
                <w:szCs w:val="24"/>
              </w:rPr>
            </w:pPr>
            <w:r>
              <w:rPr>
                <w:b/>
                <w:bCs/>
                <w:kern w:val="2"/>
                <w:szCs w:val="24"/>
              </w:rPr>
              <w:t>1.1. Pirkėjas</w:t>
            </w:r>
          </w:p>
        </w:tc>
        <w:tc>
          <w:tcPr>
            <w:tcW w:w="3240" w:type="dxa"/>
          </w:tcPr>
          <w:p w14:paraId="72D10919" w14:textId="77777777" w:rsidR="000F19E2" w:rsidRDefault="000F19E2" w:rsidP="000F19E2">
            <w:pPr>
              <w:rPr>
                <w:kern w:val="2"/>
                <w:szCs w:val="24"/>
              </w:rPr>
            </w:pPr>
            <w:r>
              <w:rPr>
                <w:kern w:val="2"/>
                <w:szCs w:val="24"/>
              </w:rPr>
              <w:t>1.1.1. Pavadinimas</w:t>
            </w:r>
          </w:p>
        </w:tc>
        <w:tc>
          <w:tcPr>
            <w:tcW w:w="3510" w:type="dxa"/>
          </w:tcPr>
          <w:p w14:paraId="5856E962" w14:textId="468BEF1F" w:rsidR="000F19E2" w:rsidRDefault="000F19E2" w:rsidP="000F19E2">
            <w:pPr>
              <w:jc w:val="center"/>
              <w:rPr>
                <w:kern w:val="2"/>
                <w:szCs w:val="24"/>
              </w:rPr>
            </w:pPr>
            <w:r>
              <w:rPr>
                <w:kern w:val="2"/>
                <w:szCs w:val="24"/>
              </w:rPr>
              <w:t>Uždaroji akcinė bendrovė „Grinda“ (toliau – Pirkėjas)</w:t>
            </w:r>
          </w:p>
        </w:tc>
      </w:tr>
      <w:tr w:rsidR="000F19E2" w14:paraId="7849950B" w14:textId="77777777">
        <w:tc>
          <w:tcPr>
            <w:tcW w:w="2808" w:type="dxa"/>
            <w:vMerge/>
          </w:tcPr>
          <w:p w14:paraId="6B095071" w14:textId="77777777" w:rsidR="000F19E2" w:rsidRDefault="000F19E2" w:rsidP="000F19E2">
            <w:pPr>
              <w:rPr>
                <w:kern w:val="2"/>
                <w:szCs w:val="24"/>
              </w:rPr>
            </w:pPr>
          </w:p>
        </w:tc>
        <w:tc>
          <w:tcPr>
            <w:tcW w:w="3240" w:type="dxa"/>
          </w:tcPr>
          <w:p w14:paraId="5F5FE03B" w14:textId="77777777" w:rsidR="000F19E2" w:rsidRDefault="000F19E2" w:rsidP="000F19E2">
            <w:pPr>
              <w:rPr>
                <w:kern w:val="2"/>
                <w:szCs w:val="24"/>
              </w:rPr>
            </w:pPr>
            <w:r>
              <w:rPr>
                <w:kern w:val="2"/>
                <w:szCs w:val="24"/>
              </w:rPr>
              <w:t>1.1.2. Juridinio asmens kodas</w:t>
            </w:r>
          </w:p>
        </w:tc>
        <w:tc>
          <w:tcPr>
            <w:tcW w:w="3510" w:type="dxa"/>
          </w:tcPr>
          <w:p w14:paraId="7C2A27E6" w14:textId="01614A9D" w:rsidR="000F19E2" w:rsidRDefault="000F19E2" w:rsidP="000F19E2">
            <w:pPr>
              <w:jc w:val="center"/>
              <w:rPr>
                <w:kern w:val="2"/>
                <w:szCs w:val="24"/>
              </w:rPr>
            </w:pPr>
            <w:r>
              <w:rPr>
                <w:szCs w:val="24"/>
              </w:rPr>
              <w:t>120153047</w:t>
            </w:r>
          </w:p>
        </w:tc>
      </w:tr>
      <w:tr w:rsidR="000F19E2" w14:paraId="0F7AB273" w14:textId="77777777">
        <w:tc>
          <w:tcPr>
            <w:tcW w:w="2808" w:type="dxa"/>
            <w:vMerge/>
          </w:tcPr>
          <w:p w14:paraId="39E7B5D1" w14:textId="77777777" w:rsidR="000F19E2" w:rsidRDefault="000F19E2" w:rsidP="000F19E2">
            <w:pPr>
              <w:rPr>
                <w:kern w:val="2"/>
                <w:szCs w:val="24"/>
              </w:rPr>
            </w:pPr>
          </w:p>
        </w:tc>
        <w:tc>
          <w:tcPr>
            <w:tcW w:w="3240" w:type="dxa"/>
          </w:tcPr>
          <w:p w14:paraId="0936DF48" w14:textId="77777777" w:rsidR="000F19E2" w:rsidRDefault="000F19E2" w:rsidP="000F19E2">
            <w:pPr>
              <w:rPr>
                <w:kern w:val="2"/>
                <w:szCs w:val="24"/>
              </w:rPr>
            </w:pPr>
            <w:r>
              <w:rPr>
                <w:kern w:val="2"/>
                <w:szCs w:val="24"/>
              </w:rPr>
              <w:t>1.1.3. Adresas</w:t>
            </w:r>
          </w:p>
        </w:tc>
        <w:tc>
          <w:tcPr>
            <w:tcW w:w="3510" w:type="dxa"/>
          </w:tcPr>
          <w:p w14:paraId="19208428" w14:textId="0C780E0E" w:rsidR="000F19E2" w:rsidRDefault="000F19E2" w:rsidP="000F19E2">
            <w:pPr>
              <w:jc w:val="center"/>
              <w:rPr>
                <w:kern w:val="2"/>
                <w:szCs w:val="24"/>
              </w:rPr>
            </w:pPr>
            <w:r>
              <w:rPr>
                <w:szCs w:val="24"/>
              </w:rPr>
              <w:t>Eigulių g. 32, Vilnius</w:t>
            </w:r>
          </w:p>
        </w:tc>
      </w:tr>
      <w:tr w:rsidR="000F19E2" w14:paraId="59CF2B87" w14:textId="77777777">
        <w:tc>
          <w:tcPr>
            <w:tcW w:w="2808" w:type="dxa"/>
            <w:vMerge/>
          </w:tcPr>
          <w:p w14:paraId="711C96ED" w14:textId="77777777" w:rsidR="000F19E2" w:rsidRDefault="000F19E2" w:rsidP="000F19E2">
            <w:pPr>
              <w:rPr>
                <w:kern w:val="2"/>
                <w:szCs w:val="24"/>
              </w:rPr>
            </w:pPr>
          </w:p>
        </w:tc>
        <w:tc>
          <w:tcPr>
            <w:tcW w:w="3240" w:type="dxa"/>
          </w:tcPr>
          <w:p w14:paraId="70D7084B" w14:textId="77777777" w:rsidR="000F19E2" w:rsidRDefault="000F19E2" w:rsidP="000F19E2">
            <w:pPr>
              <w:rPr>
                <w:kern w:val="2"/>
                <w:szCs w:val="24"/>
              </w:rPr>
            </w:pPr>
            <w:r>
              <w:rPr>
                <w:kern w:val="2"/>
                <w:szCs w:val="24"/>
              </w:rPr>
              <w:t>1.1.4. PVM mokėtojo kodas</w:t>
            </w:r>
          </w:p>
        </w:tc>
        <w:tc>
          <w:tcPr>
            <w:tcW w:w="3510" w:type="dxa"/>
          </w:tcPr>
          <w:p w14:paraId="04660B61" w14:textId="74BFD838" w:rsidR="000F19E2" w:rsidRDefault="000F19E2" w:rsidP="000F19E2">
            <w:pPr>
              <w:jc w:val="center"/>
              <w:rPr>
                <w:kern w:val="2"/>
                <w:szCs w:val="24"/>
              </w:rPr>
            </w:pPr>
            <w:r>
              <w:rPr>
                <w:szCs w:val="24"/>
              </w:rPr>
              <w:t>LT201530410</w:t>
            </w:r>
          </w:p>
        </w:tc>
      </w:tr>
      <w:tr w:rsidR="000F19E2" w14:paraId="3637D858" w14:textId="77777777">
        <w:tc>
          <w:tcPr>
            <w:tcW w:w="2808" w:type="dxa"/>
            <w:vMerge/>
          </w:tcPr>
          <w:p w14:paraId="7BC5C915" w14:textId="77777777" w:rsidR="000F19E2" w:rsidRDefault="000F19E2" w:rsidP="000F19E2">
            <w:pPr>
              <w:rPr>
                <w:kern w:val="2"/>
                <w:szCs w:val="24"/>
              </w:rPr>
            </w:pPr>
          </w:p>
        </w:tc>
        <w:tc>
          <w:tcPr>
            <w:tcW w:w="3240" w:type="dxa"/>
          </w:tcPr>
          <w:p w14:paraId="6DC0322C" w14:textId="77777777" w:rsidR="000F19E2" w:rsidRDefault="000F19E2" w:rsidP="000F19E2">
            <w:pPr>
              <w:rPr>
                <w:kern w:val="2"/>
                <w:szCs w:val="24"/>
              </w:rPr>
            </w:pPr>
            <w:r>
              <w:rPr>
                <w:kern w:val="2"/>
                <w:szCs w:val="24"/>
              </w:rPr>
              <w:t>1.1.5. Atsiskaitomoji sąskaita</w:t>
            </w:r>
          </w:p>
        </w:tc>
        <w:tc>
          <w:tcPr>
            <w:tcW w:w="3510" w:type="dxa"/>
          </w:tcPr>
          <w:p w14:paraId="0151B275" w14:textId="7ED6DD54" w:rsidR="000F19E2" w:rsidRDefault="000F19E2" w:rsidP="000F19E2">
            <w:pPr>
              <w:jc w:val="center"/>
              <w:rPr>
                <w:kern w:val="2"/>
                <w:szCs w:val="24"/>
              </w:rPr>
            </w:pPr>
            <w:r>
              <w:rPr>
                <w:szCs w:val="24"/>
              </w:rPr>
              <w:t>LT76 7180 3000 1046 7627</w:t>
            </w:r>
          </w:p>
        </w:tc>
      </w:tr>
      <w:tr w:rsidR="000F19E2" w14:paraId="581B39BB" w14:textId="77777777">
        <w:tc>
          <w:tcPr>
            <w:tcW w:w="2808" w:type="dxa"/>
            <w:vMerge/>
          </w:tcPr>
          <w:p w14:paraId="17737766" w14:textId="77777777" w:rsidR="000F19E2" w:rsidRDefault="000F19E2" w:rsidP="000F19E2">
            <w:pPr>
              <w:rPr>
                <w:kern w:val="2"/>
                <w:szCs w:val="24"/>
              </w:rPr>
            </w:pPr>
          </w:p>
        </w:tc>
        <w:tc>
          <w:tcPr>
            <w:tcW w:w="3240" w:type="dxa"/>
          </w:tcPr>
          <w:p w14:paraId="43B83150" w14:textId="77777777" w:rsidR="000F19E2" w:rsidRDefault="000F19E2" w:rsidP="000F19E2">
            <w:pPr>
              <w:rPr>
                <w:kern w:val="2"/>
                <w:szCs w:val="24"/>
              </w:rPr>
            </w:pPr>
            <w:r>
              <w:rPr>
                <w:kern w:val="2"/>
                <w:szCs w:val="24"/>
              </w:rPr>
              <w:t>1.1.6. Bankas, banko kodas</w:t>
            </w:r>
          </w:p>
        </w:tc>
        <w:tc>
          <w:tcPr>
            <w:tcW w:w="3510" w:type="dxa"/>
          </w:tcPr>
          <w:p w14:paraId="0C4898D1" w14:textId="13F5E737" w:rsidR="000F19E2" w:rsidRDefault="000F19E2" w:rsidP="000F19E2">
            <w:pPr>
              <w:jc w:val="center"/>
              <w:rPr>
                <w:kern w:val="2"/>
                <w:szCs w:val="24"/>
              </w:rPr>
            </w:pPr>
            <w:r>
              <w:rPr>
                <w:szCs w:val="24"/>
              </w:rPr>
              <w:t xml:space="preserve">AB </w:t>
            </w:r>
            <w:proofErr w:type="spellStart"/>
            <w:r>
              <w:rPr>
                <w:szCs w:val="24"/>
              </w:rPr>
              <w:t>Artea</w:t>
            </w:r>
            <w:proofErr w:type="spellEnd"/>
            <w:r>
              <w:rPr>
                <w:szCs w:val="24"/>
              </w:rPr>
              <w:t xml:space="preserve"> bankas, 71800</w:t>
            </w:r>
          </w:p>
        </w:tc>
      </w:tr>
      <w:tr w:rsidR="000F19E2" w14:paraId="47DCA7B5" w14:textId="77777777">
        <w:tc>
          <w:tcPr>
            <w:tcW w:w="2808" w:type="dxa"/>
            <w:vMerge/>
          </w:tcPr>
          <w:p w14:paraId="2782906E" w14:textId="77777777" w:rsidR="000F19E2" w:rsidRDefault="000F19E2" w:rsidP="000F19E2">
            <w:pPr>
              <w:rPr>
                <w:kern w:val="2"/>
                <w:szCs w:val="24"/>
              </w:rPr>
            </w:pPr>
          </w:p>
        </w:tc>
        <w:tc>
          <w:tcPr>
            <w:tcW w:w="3240" w:type="dxa"/>
          </w:tcPr>
          <w:p w14:paraId="56EB891A" w14:textId="77777777" w:rsidR="000F19E2" w:rsidRDefault="000F19E2" w:rsidP="000F19E2">
            <w:pPr>
              <w:rPr>
                <w:kern w:val="2"/>
                <w:szCs w:val="24"/>
              </w:rPr>
            </w:pPr>
            <w:r>
              <w:rPr>
                <w:kern w:val="2"/>
                <w:szCs w:val="24"/>
              </w:rPr>
              <w:t>1.1.7. Telefonas</w:t>
            </w:r>
          </w:p>
        </w:tc>
        <w:tc>
          <w:tcPr>
            <w:tcW w:w="3510" w:type="dxa"/>
          </w:tcPr>
          <w:p w14:paraId="24F78CAE" w14:textId="5BB3DAA8" w:rsidR="000F19E2" w:rsidRDefault="000F19E2" w:rsidP="000F19E2">
            <w:pPr>
              <w:jc w:val="center"/>
              <w:rPr>
                <w:kern w:val="2"/>
                <w:szCs w:val="24"/>
              </w:rPr>
            </w:pPr>
            <w:r>
              <w:rPr>
                <w:szCs w:val="24"/>
              </w:rPr>
              <w:t>+370 5 215 2089</w:t>
            </w:r>
          </w:p>
        </w:tc>
      </w:tr>
      <w:tr w:rsidR="000F19E2" w14:paraId="7B024E1B" w14:textId="77777777">
        <w:tc>
          <w:tcPr>
            <w:tcW w:w="2808" w:type="dxa"/>
            <w:vMerge/>
          </w:tcPr>
          <w:p w14:paraId="771AA2F1" w14:textId="77777777" w:rsidR="000F19E2" w:rsidRDefault="000F19E2" w:rsidP="000F19E2">
            <w:pPr>
              <w:rPr>
                <w:kern w:val="2"/>
                <w:szCs w:val="24"/>
              </w:rPr>
            </w:pPr>
          </w:p>
        </w:tc>
        <w:tc>
          <w:tcPr>
            <w:tcW w:w="3240" w:type="dxa"/>
          </w:tcPr>
          <w:p w14:paraId="53E9EFBC" w14:textId="77777777" w:rsidR="000F19E2" w:rsidRDefault="000F19E2" w:rsidP="000F19E2">
            <w:pPr>
              <w:rPr>
                <w:kern w:val="2"/>
                <w:szCs w:val="24"/>
              </w:rPr>
            </w:pPr>
            <w:r>
              <w:rPr>
                <w:kern w:val="2"/>
                <w:szCs w:val="24"/>
              </w:rPr>
              <w:t>1.1.8. El. paštas</w:t>
            </w:r>
          </w:p>
        </w:tc>
        <w:tc>
          <w:tcPr>
            <w:tcW w:w="3510" w:type="dxa"/>
          </w:tcPr>
          <w:p w14:paraId="509EE69F" w14:textId="1DD84948" w:rsidR="000F19E2" w:rsidRDefault="000F19E2" w:rsidP="000F19E2">
            <w:pPr>
              <w:jc w:val="center"/>
              <w:rPr>
                <w:kern w:val="2"/>
                <w:szCs w:val="24"/>
              </w:rPr>
            </w:pPr>
            <w:hyperlink r:id="rId6" w:history="1">
              <w:r>
                <w:rPr>
                  <w:rStyle w:val="Hipersaitas"/>
                  <w:kern w:val="2"/>
                  <w:szCs w:val="24"/>
                </w:rPr>
                <w:t>info@grinda.lt</w:t>
              </w:r>
            </w:hyperlink>
            <w:r>
              <w:rPr>
                <w:kern w:val="2"/>
                <w:szCs w:val="24"/>
              </w:rPr>
              <w:t xml:space="preserve"> </w:t>
            </w:r>
          </w:p>
        </w:tc>
      </w:tr>
      <w:tr w:rsidR="000F19E2" w14:paraId="76D82374" w14:textId="77777777">
        <w:tc>
          <w:tcPr>
            <w:tcW w:w="2808" w:type="dxa"/>
            <w:vMerge/>
          </w:tcPr>
          <w:p w14:paraId="227B54AD" w14:textId="77777777" w:rsidR="000F19E2" w:rsidRDefault="000F19E2" w:rsidP="000F19E2">
            <w:pPr>
              <w:rPr>
                <w:kern w:val="2"/>
                <w:szCs w:val="24"/>
              </w:rPr>
            </w:pPr>
          </w:p>
        </w:tc>
        <w:tc>
          <w:tcPr>
            <w:tcW w:w="3240" w:type="dxa"/>
          </w:tcPr>
          <w:p w14:paraId="706C35DB" w14:textId="77777777" w:rsidR="000F19E2" w:rsidRDefault="000F19E2" w:rsidP="000F19E2">
            <w:pPr>
              <w:rPr>
                <w:kern w:val="2"/>
                <w:szCs w:val="24"/>
              </w:rPr>
            </w:pPr>
            <w:r>
              <w:rPr>
                <w:kern w:val="2"/>
                <w:szCs w:val="24"/>
              </w:rPr>
              <w:t>1.1.9. Šalies atstovas</w:t>
            </w:r>
          </w:p>
        </w:tc>
        <w:tc>
          <w:tcPr>
            <w:tcW w:w="3510" w:type="dxa"/>
          </w:tcPr>
          <w:p w14:paraId="025AF791" w14:textId="0D80185D" w:rsidR="000F19E2" w:rsidRDefault="000F19E2" w:rsidP="000F19E2">
            <w:pPr>
              <w:jc w:val="center"/>
              <w:rPr>
                <w:kern w:val="2"/>
                <w:szCs w:val="24"/>
              </w:rPr>
            </w:pPr>
            <w:r>
              <w:rPr>
                <w:kern w:val="2"/>
              </w:rPr>
              <w:t xml:space="preserve">Direktorius Jonas </w:t>
            </w:r>
            <w:proofErr w:type="spellStart"/>
            <w:r>
              <w:rPr>
                <w:kern w:val="2"/>
              </w:rPr>
              <w:t>Davidavičius</w:t>
            </w:r>
            <w:proofErr w:type="spellEnd"/>
          </w:p>
        </w:tc>
      </w:tr>
      <w:tr w:rsidR="000F19E2" w14:paraId="34B40ED2" w14:textId="77777777">
        <w:tc>
          <w:tcPr>
            <w:tcW w:w="2808" w:type="dxa"/>
            <w:vMerge/>
          </w:tcPr>
          <w:p w14:paraId="5CD518AB" w14:textId="77777777" w:rsidR="000F19E2" w:rsidRDefault="000F19E2" w:rsidP="000F19E2">
            <w:pPr>
              <w:rPr>
                <w:kern w:val="2"/>
                <w:szCs w:val="24"/>
              </w:rPr>
            </w:pPr>
          </w:p>
        </w:tc>
        <w:tc>
          <w:tcPr>
            <w:tcW w:w="3240" w:type="dxa"/>
          </w:tcPr>
          <w:p w14:paraId="76204EE1" w14:textId="77777777" w:rsidR="000F19E2" w:rsidRDefault="000F19E2" w:rsidP="000F19E2">
            <w:pPr>
              <w:rPr>
                <w:kern w:val="2"/>
                <w:szCs w:val="24"/>
              </w:rPr>
            </w:pPr>
            <w:r>
              <w:rPr>
                <w:kern w:val="2"/>
                <w:szCs w:val="24"/>
              </w:rPr>
              <w:t>1.1.10. Atstovavimo pagrindas</w:t>
            </w:r>
          </w:p>
        </w:tc>
        <w:tc>
          <w:tcPr>
            <w:tcW w:w="3510" w:type="dxa"/>
          </w:tcPr>
          <w:p w14:paraId="507F0A1E" w14:textId="06336D06" w:rsidR="000F19E2" w:rsidRDefault="000F19E2" w:rsidP="000F19E2">
            <w:pPr>
              <w:jc w:val="center"/>
              <w:rPr>
                <w:kern w:val="2"/>
                <w:szCs w:val="24"/>
              </w:rPr>
            </w:pPr>
            <w:r>
              <w:t>Bendrovės įstatai</w:t>
            </w: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CDF338D" w:rsidR="00BB307C" w:rsidRDefault="00BB307C" w:rsidP="003B25B0">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5"/>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10ADD3D5" w:rsidR="00BB307C" w:rsidRDefault="00421E51">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B745F7">
              <w:rPr>
                <w:kern w:val="2"/>
                <w:szCs w:val="24"/>
              </w:rPr>
              <w:t xml:space="preserve">– </w:t>
            </w:r>
            <w:r w:rsidR="00BB0C5B">
              <w:rPr>
                <w:b/>
                <w:bCs/>
                <w:i/>
                <w:iCs/>
                <w:kern w:val="2"/>
                <w:szCs w:val="24"/>
              </w:rPr>
              <w:t>Sniego valymo įrangą – 4 vnt.</w:t>
            </w:r>
            <w:r w:rsidR="00A25B14">
              <w:rPr>
                <w:color w:val="FF0000"/>
                <w:kern w:val="2"/>
                <w:szCs w:val="24"/>
              </w:rPr>
              <w:t xml:space="preserve"> </w:t>
            </w:r>
            <w:r>
              <w:rPr>
                <w:color w:val="000000"/>
                <w:kern w:val="2"/>
                <w:szCs w:val="24"/>
              </w:rPr>
              <w:t>(toliau</w:t>
            </w:r>
            <w:r w:rsidR="00B745F7">
              <w:rPr>
                <w:color w:val="000000"/>
                <w:kern w:val="2"/>
                <w:szCs w:val="24"/>
              </w:rPr>
              <w:t xml:space="preserve"> kartu </w:t>
            </w:r>
            <w:r>
              <w:rPr>
                <w:color w:val="000000"/>
                <w:kern w:val="2"/>
                <w:szCs w:val="24"/>
              </w:rPr>
              <w:t xml:space="preserve"> – Prekės).</w:t>
            </w:r>
          </w:p>
          <w:p w14:paraId="5B63AEAE" w14:textId="77777777" w:rsidR="00B745F7" w:rsidRDefault="00B745F7">
            <w:pPr>
              <w:rPr>
                <w:color w:val="000000"/>
                <w:kern w:val="2"/>
                <w:szCs w:val="24"/>
              </w:rPr>
            </w:pPr>
          </w:p>
          <w:p w14:paraId="3636979A" w14:textId="26847373" w:rsidR="00BB307C" w:rsidRDefault="00421E51">
            <w:pPr>
              <w:rPr>
                <w:color w:val="000000"/>
                <w:kern w:val="2"/>
                <w:szCs w:val="24"/>
              </w:rPr>
            </w:pPr>
            <w:r>
              <w:rPr>
                <w:color w:val="000000"/>
                <w:kern w:val="2"/>
                <w:szCs w:val="24"/>
              </w:rPr>
              <w:t>Išsamus Prekių aprašymas ir kiti reikalavimai tiekiamoms Prekėms nustatyti Sutarties priede N</w:t>
            </w:r>
            <w:r w:rsidR="003B25B0">
              <w:rPr>
                <w:color w:val="000000"/>
                <w:kern w:val="2"/>
                <w:szCs w:val="24"/>
              </w:rPr>
              <w:t xml:space="preserve">.1 </w:t>
            </w:r>
            <w:r>
              <w:rPr>
                <w:color w:val="000000"/>
                <w:kern w:val="2"/>
                <w:szCs w:val="24"/>
              </w:rPr>
              <w:t xml:space="preserve"> „Techninė specifikacija“ (toliau – Techninė specifikacija) ir Sutarties priede Nr. </w:t>
            </w:r>
            <w:r w:rsidR="003B25B0">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Default="00BB307C">
            <w:pPr>
              <w:rPr>
                <w:kern w:val="2"/>
                <w:szCs w:val="24"/>
              </w:rPr>
            </w:pPr>
          </w:p>
        </w:tc>
      </w:tr>
      <w:tr w:rsidR="00BB307C"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57031927" w14:textId="77777777" w:rsidR="00BB307C" w:rsidRDefault="00BB307C">
            <w:pPr>
              <w:rPr>
                <w:kern w:val="2"/>
                <w:szCs w:val="24"/>
              </w:rPr>
            </w:pPr>
          </w:p>
          <w:p w14:paraId="129C7CA7" w14:textId="1F7A7F0B" w:rsidR="00BB307C" w:rsidRDefault="00BB307C">
            <w:pPr>
              <w:rPr>
                <w:kern w:val="2"/>
                <w:szCs w:val="24"/>
              </w:rPr>
            </w:pPr>
          </w:p>
        </w:tc>
      </w:tr>
      <w:tr w:rsidR="00BB307C" w14:paraId="1A601177" w14:textId="77777777">
        <w:trPr>
          <w:trHeight w:val="300"/>
        </w:trPr>
        <w:tc>
          <w:tcPr>
            <w:tcW w:w="9535" w:type="dxa"/>
            <w:gridSpan w:val="5"/>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rsidTr="0002752B">
        <w:trPr>
          <w:trHeight w:val="2038"/>
        </w:trPr>
        <w:tc>
          <w:tcPr>
            <w:tcW w:w="2707" w:type="dxa"/>
            <w:gridSpan w:val="3"/>
            <w:tcBorders>
              <w:top w:val="single" w:sz="4" w:space="0" w:color="auto"/>
              <w:left w:val="single" w:sz="4" w:space="0" w:color="auto"/>
              <w:bottom w:val="single" w:sz="4" w:space="0" w:color="auto"/>
              <w:right w:val="single" w:sz="4" w:space="0" w:color="auto"/>
            </w:tcBorders>
          </w:tcPr>
          <w:p w14:paraId="728AC66A" w14:textId="77777777" w:rsidR="00BB307C" w:rsidRDefault="00421E51">
            <w:pPr>
              <w:rPr>
                <w:b/>
                <w:bCs/>
                <w:kern w:val="2"/>
                <w:szCs w:val="24"/>
              </w:rPr>
            </w:pPr>
            <w:r>
              <w:rPr>
                <w:b/>
                <w:bCs/>
                <w:kern w:val="2"/>
                <w:szCs w:val="24"/>
              </w:rPr>
              <w:t>4.1. Prekių pristatymo terminas, kai Prekės pristatomos vienu kartu</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692DAD5A"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DADF2E8" w14:textId="77777777" w:rsidR="008046F0" w:rsidRDefault="00421E51" w:rsidP="00A96258">
            <w:pPr>
              <w:tabs>
                <w:tab w:val="left" w:pos="567"/>
              </w:tabs>
              <w:spacing w:before="60" w:after="60"/>
              <w:contextualSpacing/>
              <w:jc w:val="both"/>
              <w:rPr>
                <w:rFonts w:eastAsiaTheme="minorHAnsi"/>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96258" w:rsidRPr="00A96258">
              <w:rPr>
                <w:rFonts w:eastAsiaTheme="minorHAnsi"/>
                <w:b/>
                <w:bCs/>
                <w:szCs w:val="24"/>
              </w:rPr>
              <w:t>1 mėnesį</w:t>
            </w:r>
            <w:r w:rsidR="00A96258" w:rsidRPr="00A96258">
              <w:rPr>
                <w:rFonts w:eastAsiaTheme="minorHAnsi"/>
                <w:szCs w:val="24"/>
              </w:rPr>
              <w:t xml:space="preserve"> nuo </w:t>
            </w:r>
            <w:sdt>
              <w:sdtPr>
                <w:rPr>
                  <w:rFonts w:eastAsiaTheme="minorHAnsi"/>
                  <w:szCs w:val="24"/>
                </w:rPr>
                <w:id w:val="294343352"/>
                <w:placeholder>
                  <w:docPart w:val="111075B8CFE64C68A271D90F2513B437"/>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A96258" w:rsidRPr="00A96258">
                  <w:rPr>
                    <w:rFonts w:eastAsiaTheme="minorHAnsi"/>
                    <w:szCs w:val="24"/>
                  </w:rPr>
                  <w:t>Sutarties įsigaliojimo dienos.</w:t>
                </w:r>
              </w:sdtContent>
            </w:sdt>
            <w:r w:rsidR="00A96258" w:rsidRPr="00A96258">
              <w:rPr>
                <w:rFonts w:eastAsiaTheme="minorHAnsi"/>
                <w:szCs w:val="24"/>
              </w:rPr>
              <w:t xml:space="preserve"> </w:t>
            </w:r>
          </w:p>
          <w:p w14:paraId="1070696F" w14:textId="458C1C68" w:rsidR="00BB307C" w:rsidRPr="00A96258" w:rsidRDefault="00A96258" w:rsidP="0002752B">
            <w:pPr>
              <w:tabs>
                <w:tab w:val="left" w:pos="567"/>
              </w:tabs>
              <w:spacing w:before="60" w:after="60"/>
              <w:contextualSpacing/>
              <w:jc w:val="both"/>
              <w:rPr>
                <w:rFonts w:eastAsiaTheme="minorHAnsi"/>
                <w:szCs w:val="24"/>
              </w:rPr>
            </w:pPr>
            <w:r w:rsidRPr="00A96258">
              <w:rPr>
                <w:rFonts w:eastAsiaTheme="minorHAnsi"/>
                <w:szCs w:val="24"/>
              </w:rPr>
              <w:t>Tiekėjas privalo užtikrinti, kad Prekės sutarties vykdymo metu bus pristatomos darbo dienomis ne piko valandomis t. y. pristatymas nuo 10:00 val. iki 16:30 val. pirmadienį – ketvirtadienį, o penktadienį iki 15:15 val.</w:t>
            </w:r>
            <w:r>
              <w:rPr>
                <w:rFonts w:eastAsiaTheme="minorHAnsi"/>
                <w:szCs w:val="24"/>
              </w:rPr>
              <w:t xml:space="preserve"> (Techninės specifikacijos 7 punktas).</w:t>
            </w:r>
          </w:p>
        </w:tc>
      </w:tr>
      <w:tr w:rsidR="00BB307C"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Default="00421E51">
            <w:pPr>
              <w:rPr>
                <w:kern w:val="2"/>
                <w:szCs w:val="24"/>
              </w:rPr>
            </w:pPr>
            <w:r>
              <w:rPr>
                <w:kern w:val="2"/>
                <w:szCs w:val="24"/>
              </w:rPr>
              <w:t>Netaikoma</w:t>
            </w:r>
          </w:p>
          <w:p w14:paraId="5FC2BDA0" w14:textId="11106D20" w:rsidR="00BB307C" w:rsidRDefault="00BB307C">
            <w:pPr>
              <w:rPr>
                <w:kern w:val="2"/>
                <w:szCs w:val="24"/>
              </w:rPr>
            </w:pPr>
          </w:p>
        </w:tc>
      </w:tr>
      <w:tr w:rsidR="00BB307C"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8259859" w14:textId="77777777" w:rsidR="00BB307C" w:rsidRDefault="00421E51">
            <w:pPr>
              <w:rPr>
                <w:kern w:val="2"/>
                <w:szCs w:val="24"/>
              </w:rPr>
            </w:pPr>
            <w:r>
              <w:rPr>
                <w:kern w:val="2"/>
                <w:szCs w:val="24"/>
              </w:rPr>
              <w:t>Netaikoma</w:t>
            </w:r>
          </w:p>
          <w:p w14:paraId="44119BA1" w14:textId="3E3713E8" w:rsidR="00BB307C" w:rsidRDefault="00BB307C">
            <w:pPr>
              <w:rPr>
                <w:kern w:val="2"/>
                <w:szCs w:val="24"/>
              </w:rPr>
            </w:pPr>
          </w:p>
        </w:tc>
      </w:tr>
      <w:tr w:rsidR="00BB307C"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pPr>
              <w:rPr>
                <w:kern w:val="2"/>
                <w:szCs w:val="24"/>
              </w:rPr>
            </w:pPr>
            <w:r>
              <w:rPr>
                <w:kern w:val="2"/>
                <w:szCs w:val="24"/>
              </w:rPr>
              <w:t>Netaikoma</w:t>
            </w:r>
          </w:p>
          <w:p w14:paraId="7F575C61" w14:textId="6203765C" w:rsidR="00BB307C" w:rsidRDefault="00BB307C">
            <w:pPr>
              <w:rPr>
                <w:kern w:val="2"/>
                <w:szCs w:val="24"/>
              </w:rPr>
            </w:pPr>
          </w:p>
        </w:tc>
      </w:tr>
      <w:tr w:rsidR="00BB307C"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D1E7C1" w14:textId="77777777" w:rsidR="00A96258" w:rsidRDefault="00421E51" w:rsidP="00A96258">
            <w:pPr>
              <w:tabs>
                <w:tab w:val="left" w:pos="567"/>
              </w:tabs>
              <w:spacing w:after="60"/>
              <w:jc w:val="both"/>
              <w:rPr>
                <w:kern w:val="2"/>
                <w:szCs w:val="24"/>
              </w:rPr>
            </w:pPr>
            <w:r>
              <w:rPr>
                <w:kern w:val="2"/>
                <w:szCs w:val="24"/>
              </w:rPr>
              <w:t xml:space="preserve">Kartu su Prekėmis pateikiami šie dokumentai: </w:t>
            </w:r>
          </w:p>
          <w:p w14:paraId="53C45A01" w14:textId="631F5377" w:rsidR="00A96258" w:rsidRPr="008D1BD6" w:rsidRDefault="00A96258" w:rsidP="00A96258">
            <w:pPr>
              <w:tabs>
                <w:tab w:val="left" w:pos="567"/>
              </w:tabs>
              <w:spacing w:after="60"/>
              <w:jc w:val="both"/>
              <w:rPr>
                <w:szCs w:val="24"/>
              </w:rPr>
            </w:pPr>
            <w:r w:rsidRPr="008D1BD6">
              <w:rPr>
                <w:szCs w:val="24"/>
              </w:rPr>
              <w:t>Eksploatavimo instrukcija lietuvių kalba.</w:t>
            </w:r>
          </w:p>
          <w:p w14:paraId="2EBDC3BD" w14:textId="77777777" w:rsidR="00A96258" w:rsidRPr="008D1BD6" w:rsidRDefault="00A96258" w:rsidP="00A96258">
            <w:pPr>
              <w:pStyle w:val="Sraopastraipa"/>
              <w:tabs>
                <w:tab w:val="left" w:pos="567"/>
              </w:tabs>
              <w:spacing w:after="60"/>
              <w:ind w:left="0" w:firstLine="0"/>
              <w:jc w:val="both"/>
              <w:rPr>
                <w:rFonts w:ascii="Times New Roman" w:hAnsi="Times New Roman" w:cs="Times New Roman"/>
                <w:sz w:val="24"/>
                <w:szCs w:val="24"/>
              </w:rPr>
            </w:pPr>
            <w:r w:rsidRPr="008D1BD6">
              <w:rPr>
                <w:rFonts w:ascii="Times New Roman" w:hAnsi="Times New Roman" w:cs="Times New Roman"/>
                <w:sz w:val="24"/>
                <w:szCs w:val="24"/>
              </w:rPr>
              <w:t>Prekių priėmimo-perdavimo aktai.</w:t>
            </w:r>
          </w:p>
          <w:p w14:paraId="3AF88934" w14:textId="77777777" w:rsidR="00A96258" w:rsidRDefault="00A96258" w:rsidP="00A96258">
            <w:pPr>
              <w:rPr>
                <w:szCs w:val="24"/>
              </w:rPr>
            </w:pPr>
            <w:r w:rsidRPr="008D1BD6">
              <w:rPr>
                <w:szCs w:val="24"/>
              </w:rPr>
              <w:t>Traktorių registracijos liudijimą, galiojantį privalomosios transporto priemonių techninės apžiūros dokumentą, įprastinės transporto priemonių valdytojų civilinės atsakomybės privalomąjį draudimo liudijimą ir KASKO draudimą.</w:t>
            </w:r>
          </w:p>
          <w:p w14:paraId="034BDC7B" w14:textId="77777777" w:rsidR="00A96258" w:rsidRDefault="00A96258" w:rsidP="00A96258">
            <w:pPr>
              <w:rPr>
                <w:szCs w:val="24"/>
              </w:rPr>
            </w:pPr>
          </w:p>
          <w:p w14:paraId="255DB290" w14:textId="6BB469CD" w:rsidR="00BB307C" w:rsidRDefault="00421E51" w:rsidP="00A96258">
            <w:pPr>
              <w:rPr>
                <w:kern w:val="2"/>
                <w:szCs w:val="24"/>
              </w:rPr>
            </w:pPr>
            <w:r>
              <w:rPr>
                <w:kern w:val="2"/>
                <w:szCs w:val="24"/>
              </w:rPr>
              <w:t>Tiekėjui nepateikus nurodytų dokumentų, laikoma, kad Prekės neatitinka Sutartyje nustatytų reikalavimų.</w:t>
            </w:r>
          </w:p>
        </w:tc>
      </w:tr>
      <w:tr w:rsidR="00BB307C" w14:paraId="5F20C1CE" w14:textId="77777777">
        <w:trPr>
          <w:trHeight w:val="300"/>
        </w:trPr>
        <w:tc>
          <w:tcPr>
            <w:tcW w:w="9535" w:type="dxa"/>
            <w:gridSpan w:val="5"/>
          </w:tcPr>
          <w:p w14:paraId="5ED2FC2A" w14:textId="77777777" w:rsidR="00BB307C" w:rsidRDefault="00421E51">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BADD25" w14:textId="77777777" w:rsidR="00BB0C5B" w:rsidRDefault="00BB0C5B" w:rsidP="00BB0C5B">
            <w:pPr>
              <w:rPr>
                <w:kern w:val="2"/>
                <w:szCs w:val="24"/>
              </w:rPr>
            </w:pPr>
            <w:r>
              <w:rPr>
                <w:kern w:val="2"/>
                <w:szCs w:val="24"/>
              </w:rPr>
              <w:t>Sutarties vykdymo išlaidų atlyginimo kainodara</w:t>
            </w:r>
          </w:p>
          <w:p w14:paraId="38E8CADA" w14:textId="77777777" w:rsidR="00BB0C5B" w:rsidRDefault="00BB0C5B" w:rsidP="00471332">
            <w:pPr>
              <w:rPr>
                <w:b/>
                <w:bCs/>
                <w:kern w:val="2"/>
                <w:szCs w:val="24"/>
              </w:rPr>
            </w:pPr>
          </w:p>
          <w:p w14:paraId="6F68F0B5" w14:textId="08BD1733" w:rsidR="00724DE4" w:rsidRPr="00BB0C5B" w:rsidRDefault="00BB0C5B" w:rsidP="00471332">
            <w:pPr>
              <w:rPr>
                <w:kern w:val="2"/>
                <w:szCs w:val="24"/>
              </w:rPr>
            </w:pPr>
            <w:r>
              <w:rPr>
                <w:kern w:val="2"/>
                <w:szCs w:val="24"/>
              </w:rPr>
              <w:t xml:space="preserve">Sutarties vykdymo išlaidų atlyginimo kainodara susideda </w:t>
            </w:r>
            <w:r w:rsidRPr="00BB0C5B">
              <w:rPr>
                <w:kern w:val="2"/>
                <w:szCs w:val="24"/>
              </w:rPr>
              <w:t xml:space="preserve">iš </w:t>
            </w:r>
            <w:r w:rsidR="00471332" w:rsidRPr="00BB0C5B">
              <w:rPr>
                <w:kern w:val="2"/>
                <w:szCs w:val="24"/>
              </w:rPr>
              <w:t>fiksuoto įkainio ir sutarties vykdymo išlaidų atlyginimo</w:t>
            </w:r>
            <w:r w:rsidR="00724DE4" w:rsidRPr="00BB0C5B">
              <w:rPr>
                <w:kern w:val="2"/>
                <w:szCs w:val="24"/>
              </w:rPr>
              <w:t xml:space="preserve"> kainodara:</w:t>
            </w:r>
          </w:p>
          <w:p w14:paraId="2B52FE38" w14:textId="27E74505" w:rsidR="00471332" w:rsidRPr="00471332" w:rsidRDefault="00471332" w:rsidP="00471332">
            <w:pPr>
              <w:rPr>
                <w:kern w:val="2"/>
                <w:szCs w:val="24"/>
              </w:rPr>
            </w:pPr>
          </w:p>
          <w:p w14:paraId="615EE548" w14:textId="592FA451" w:rsidR="00471332" w:rsidRPr="00471332" w:rsidRDefault="00471332" w:rsidP="00471332">
            <w:pPr>
              <w:rPr>
                <w:kern w:val="2"/>
                <w:szCs w:val="24"/>
              </w:rPr>
            </w:pPr>
            <w:r w:rsidRPr="00471332">
              <w:rPr>
                <w:kern w:val="2"/>
                <w:szCs w:val="24"/>
              </w:rPr>
              <w:lastRenderedPageBreak/>
              <w:t>5.1.1. Tiekėjas turi teisę pasinaudoti Sutarties vykdymo išlaidų atlyginimu tik iš anksto suderinęs mokėtinas sumas ir gavęs rašytinį (el. paštu) Pirkėjo patvirtinimą.</w:t>
            </w:r>
          </w:p>
          <w:p w14:paraId="55BB87B5" w14:textId="3845C317" w:rsidR="00471332" w:rsidRPr="00471332" w:rsidRDefault="00471332" w:rsidP="00471332">
            <w:pPr>
              <w:rPr>
                <w:kern w:val="2"/>
                <w:szCs w:val="24"/>
              </w:rPr>
            </w:pPr>
            <w:r w:rsidRPr="00471332">
              <w:rPr>
                <w:kern w:val="2"/>
                <w:szCs w:val="24"/>
              </w:rPr>
              <w:t>5.1.</w:t>
            </w:r>
            <w:r w:rsidR="00BB0C5B">
              <w:rPr>
                <w:kern w:val="2"/>
                <w:szCs w:val="24"/>
              </w:rPr>
              <w:t>2</w:t>
            </w:r>
            <w:r w:rsidRPr="00471332">
              <w:rPr>
                <w:kern w:val="2"/>
                <w:szCs w:val="24"/>
              </w:rPr>
              <w:t>.  Tiekėjas, teikdamas Pirkėjui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w:t>
            </w:r>
          </w:p>
          <w:p w14:paraId="16521B26" w14:textId="06C5F532" w:rsidR="00471332" w:rsidRPr="00471332" w:rsidRDefault="00471332" w:rsidP="00471332">
            <w:pPr>
              <w:rPr>
                <w:kern w:val="2"/>
                <w:szCs w:val="24"/>
              </w:rPr>
            </w:pPr>
            <w:r w:rsidRPr="00471332">
              <w:rPr>
                <w:kern w:val="2"/>
                <w:szCs w:val="24"/>
              </w:rPr>
              <w:t>5.1.</w:t>
            </w:r>
            <w:r w:rsidR="00BB0C5B">
              <w:rPr>
                <w:kern w:val="2"/>
                <w:szCs w:val="24"/>
              </w:rPr>
              <w:t>3</w:t>
            </w:r>
            <w:r w:rsidRPr="00471332">
              <w:rPr>
                <w:kern w:val="2"/>
                <w:szCs w:val="24"/>
              </w:rPr>
              <w:t>. Už paslaugų sąraše nenurodytas, tačiau su pirkimo objektu susijusias prekes ir (ar) paslaugas bus apmokėta ne didesnėmis nei rinką atitinkančiomis kainomis.</w:t>
            </w:r>
          </w:p>
          <w:p w14:paraId="68E659F1" w14:textId="328E3512" w:rsidR="00BB307C" w:rsidRPr="004F4347" w:rsidRDefault="00471332" w:rsidP="004F4347">
            <w:pPr>
              <w:rPr>
                <w:kern w:val="2"/>
                <w:szCs w:val="24"/>
              </w:rPr>
            </w:pPr>
            <w:r w:rsidRPr="00471332">
              <w:rPr>
                <w:kern w:val="2"/>
                <w:szCs w:val="24"/>
              </w:rPr>
              <w:t>5.1.</w:t>
            </w:r>
            <w:r w:rsidR="00BB0C5B">
              <w:rPr>
                <w:kern w:val="2"/>
                <w:szCs w:val="24"/>
              </w:rPr>
              <w:t>4</w:t>
            </w:r>
            <w:r w:rsidR="00724DE4">
              <w:rPr>
                <w:kern w:val="2"/>
                <w:szCs w:val="24"/>
              </w:rPr>
              <w:t>.</w:t>
            </w:r>
            <w:r w:rsidRPr="00471332">
              <w:rPr>
                <w:kern w:val="2"/>
                <w:szCs w:val="24"/>
              </w:rPr>
              <w:t xml:space="preserve">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r w:rsidR="004F4347">
              <w:rPr>
                <w:kern w:val="2"/>
                <w:szCs w:val="24"/>
              </w:rPr>
              <w:t>.</w:t>
            </w:r>
          </w:p>
        </w:tc>
      </w:tr>
      <w:tr w:rsidR="00BB307C" w14:paraId="0C7360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0B614" w14:textId="194AFF3C" w:rsidR="007D33F9" w:rsidRPr="007D33F9" w:rsidRDefault="00421E51" w:rsidP="007D33F9">
            <w:pPr>
              <w:rPr>
                <w:b/>
                <w:bCs/>
                <w:kern w:val="2"/>
                <w:szCs w:val="24"/>
              </w:rPr>
            </w:pPr>
            <w:r>
              <w:rPr>
                <w:b/>
                <w:bCs/>
                <w:kern w:val="2"/>
                <w:szCs w:val="24"/>
              </w:rPr>
              <w:lastRenderedPageBreak/>
              <w:t>5.2</w:t>
            </w:r>
            <w:r w:rsidR="007D33F9" w:rsidRPr="007D33F9">
              <w:rPr>
                <w:b/>
                <w:bCs/>
                <w:kern w:val="2"/>
                <w:szCs w:val="24"/>
              </w:rPr>
              <w:t xml:space="preserve"> </w:t>
            </w:r>
            <w:r w:rsidR="00BB0C5B" w:rsidRPr="00BB0C5B">
              <w:rPr>
                <w:b/>
                <w:bCs/>
                <w:kern w:val="2"/>
                <w:szCs w:val="24"/>
              </w:rPr>
              <w:t xml:space="preserve">Pradinės Sutarties vertė ir Sutarties kaina, kai taikoma </w:t>
            </w:r>
            <w:r w:rsidR="00BB0C5B" w:rsidRPr="00BB0C5B">
              <w:rPr>
                <w:b/>
                <w:bCs/>
                <w:kern w:val="2"/>
                <w:szCs w:val="24"/>
                <w:u w:val="single"/>
              </w:rPr>
              <w:t>Sutarties įvykdymo išlaidų atlyginimo kainodara</w:t>
            </w:r>
          </w:p>
          <w:p w14:paraId="24FE1DE9" w14:textId="3DB6063E" w:rsidR="00094611" w:rsidRDefault="00094611" w:rsidP="00094611">
            <w:pPr>
              <w:rPr>
                <w:b/>
                <w:bCs/>
                <w:kern w:val="2"/>
                <w:szCs w:val="24"/>
              </w:rPr>
            </w:pPr>
          </w:p>
          <w:p w14:paraId="7159D3A1" w14:textId="43CE4910" w:rsidR="00BB307C" w:rsidRDefault="00BB307C">
            <w:pPr>
              <w:rPr>
                <w:b/>
                <w:bCs/>
                <w:kern w:val="2"/>
                <w:szCs w:val="24"/>
              </w:rPr>
            </w:pPr>
          </w:p>
          <w:p w14:paraId="1E18AAB0" w14:textId="77777777" w:rsidR="00BB307C" w:rsidRDefault="00BB307C">
            <w:pPr>
              <w:rPr>
                <w:b/>
                <w:bCs/>
                <w:kern w:val="2"/>
                <w:szCs w:val="24"/>
              </w:rPr>
            </w:pPr>
          </w:p>
          <w:p w14:paraId="3358D929" w14:textId="77777777" w:rsidR="00BB307C" w:rsidRDefault="00BB307C">
            <w:pPr>
              <w:rPr>
                <w:b/>
                <w:bCs/>
                <w:kern w:val="2"/>
                <w:szCs w:val="24"/>
              </w:rPr>
            </w:pPr>
          </w:p>
          <w:p w14:paraId="728FCEB6" w14:textId="77777777" w:rsidR="00BB307C" w:rsidRDefault="00BB307C">
            <w:pPr>
              <w:rPr>
                <w:b/>
                <w:bCs/>
                <w:kern w:val="2"/>
                <w:szCs w:val="24"/>
              </w:rPr>
            </w:pPr>
          </w:p>
          <w:p w14:paraId="11FA0DA3" w14:textId="77777777" w:rsidR="00BB307C" w:rsidRDefault="00BB307C">
            <w:pPr>
              <w:rPr>
                <w:b/>
                <w:bCs/>
                <w:kern w:val="2"/>
                <w:szCs w:val="24"/>
              </w:rPr>
            </w:pPr>
          </w:p>
          <w:p w14:paraId="40E9E0E2" w14:textId="77777777" w:rsidR="00BB307C" w:rsidRDefault="00BB307C">
            <w:pPr>
              <w:rPr>
                <w:b/>
                <w:bCs/>
                <w:kern w:val="2"/>
                <w:szCs w:val="24"/>
              </w:rPr>
            </w:pPr>
          </w:p>
          <w:p w14:paraId="6765208E" w14:textId="77777777" w:rsidR="00BB307C" w:rsidRDefault="00BB307C">
            <w:pPr>
              <w:rPr>
                <w:b/>
                <w:bCs/>
                <w:kern w:val="2"/>
                <w:szCs w:val="24"/>
              </w:rPr>
            </w:pPr>
          </w:p>
          <w:p w14:paraId="2D9EDB5A" w14:textId="77777777" w:rsidR="00BB307C" w:rsidRDefault="00BB307C">
            <w:pPr>
              <w:rPr>
                <w:b/>
                <w:bCs/>
                <w:kern w:val="2"/>
                <w:szCs w:val="24"/>
              </w:rPr>
            </w:pPr>
          </w:p>
          <w:p w14:paraId="4251D786" w14:textId="77777777" w:rsidR="00BB307C" w:rsidRDefault="00BB307C">
            <w:pPr>
              <w:rPr>
                <w:b/>
                <w:bCs/>
                <w:kern w:val="2"/>
                <w:szCs w:val="24"/>
              </w:rPr>
            </w:pPr>
          </w:p>
          <w:p w14:paraId="58C602A0" w14:textId="77777777" w:rsidR="00BB307C" w:rsidRDefault="00BB307C">
            <w:pPr>
              <w:rPr>
                <w:b/>
                <w:bCs/>
                <w:kern w:val="2"/>
                <w:szCs w:val="24"/>
              </w:rPr>
            </w:pPr>
          </w:p>
          <w:p w14:paraId="3F5F90E3"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67800D" w14:textId="6CE54D89" w:rsidR="00724DE4" w:rsidRPr="00094611" w:rsidRDefault="00724DE4" w:rsidP="00724DE4">
            <w:pPr>
              <w:rPr>
                <w:color w:val="000000"/>
                <w:kern w:val="2"/>
                <w:szCs w:val="24"/>
              </w:rPr>
            </w:pPr>
            <w:r w:rsidRPr="00094611">
              <w:rPr>
                <w:color w:val="000000"/>
                <w:kern w:val="2"/>
                <w:szCs w:val="24"/>
              </w:rPr>
              <w:t xml:space="preserve">Pradinės Sutarties vertė yra </w:t>
            </w:r>
            <w:r w:rsidR="002B6246">
              <w:rPr>
                <w:color w:val="000000"/>
                <w:kern w:val="2"/>
                <w:szCs w:val="24"/>
              </w:rPr>
              <w:t>48 140</w:t>
            </w:r>
            <w:r>
              <w:rPr>
                <w:color w:val="000000"/>
                <w:kern w:val="2"/>
                <w:szCs w:val="24"/>
              </w:rPr>
              <w:t>,00</w:t>
            </w:r>
            <w:r w:rsidRPr="00094611">
              <w:rPr>
                <w:color w:val="000000"/>
                <w:kern w:val="2"/>
                <w:szCs w:val="24"/>
              </w:rPr>
              <w:t xml:space="preserve"> Eur, (</w:t>
            </w:r>
            <w:r w:rsidR="002B6246">
              <w:rPr>
                <w:kern w:val="2"/>
                <w:szCs w:val="24"/>
              </w:rPr>
              <w:t xml:space="preserve">keturiasdešimt aštuoni </w:t>
            </w:r>
            <w:r w:rsidRPr="003D383B">
              <w:rPr>
                <w:kern w:val="2"/>
                <w:szCs w:val="24"/>
              </w:rPr>
              <w:t>tūkstanči</w:t>
            </w:r>
            <w:r w:rsidR="002B6246">
              <w:rPr>
                <w:kern w:val="2"/>
                <w:szCs w:val="24"/>
              </w:rPr>
              <w:t>ai vienas šimtas keturiasdešimt</w:t>
            </w:r>
            <w:r w:rsidRPr="00094611">
              <w:rPr>
                <w:color w:val="000000"/>
                <w:kern w:val="2"/>
                <w:szCs w:val="24"/>
              </w:rPr>
              <w:t>) be PVM.</w:t>
            </w:r>
          </w:p>
          <w:p w14:paraId="0DA84586" w14:textId="7BD0D3E0" w:rsidR="00724DE4" w:rsidRDefault="00724DE4" w:rsidP="00724DE4">
            <w:pPr>
              <w:rPr>
                <w:kern w:val="2"/>
                <w:szCs w:val="24"/>
              </w:rPr>
            </w:pPr>
            <w:r w:rsidRPr="00094611">
              <w:rPr>
                <w:color w:val="000000"/>
                <w:kern w:val="2"/>
                <w:szCs w:val="24"/>
              </w:rPr>
              <w:t xml:space="preserve">PVM sudaro </w:t>
            </w:r>
            <w:r w:rsidRPr="003D383B">
              <w:rPr>
                <w:kern w:val="2"/>
                <w:szCs w:val="24"/>
              </w:rPr>
              <w:t>1</w:t>
            </w:r>
            <w:r w:rsidR="002B6246">
              <w:rPr>
                <w:kern w:val="2"/>
                <w:szCs w:val="24"/>
              </w:rPr>
              <w:t>0</w:t>
            </w:r>
            <w:r w:rsidRPr="003D383B">
              <w:rPr>
                <w:kern w:val="2"/>
                <w:szCs w:val="24"/>
              </w:rPr>
              <w:t> </w:t>
            </w:r>
            <w:r w:rsidR="002B6246">
              <w:rPr>
                <w:kern w:val="2"/>
                <w:szCs w:val="24"/>
              </w:rPr>
              <w:t>109</w:t>
            </w:r>
            <w:r w:rsidRPr="003D383B">
              <w:rPr>
                <w:kern w:val="2"/>
                <w:szCs w:val="24"/>
              </w:rPr>
              <w:t>,</w:t>
            </w:r>
            <w:r w:rsidR="002B6246">
              <w:rPr>
                <w:kern w:val="2"/>
                <w:szCs w:val="24"/>
              </w:rPr>
              <w:t>40</w:t>
            </w:r>
            <w:r w:rsidRPr="003D383B">
              <w:rPr>
                <w:kern w:val="2"/>
                <w:szCs w:val="24"/>
              </w:rPr>
              <w:t xml:space="preserve"> Eur, (</w:t>
            </w:r>
            <w:r w:rsidR="002B6246">
              <w:rPr>
                <w:kern w:val="2"/>
                <w:szCs w:val="24"/>
              </w:rPr>
              <w:t xml:space="preserve">dešimt </w:t>
            </w:r>
            <w:r w:rsidRPr="003D383B">
              <w:rPr>
                <w:kern w:val="2"/>
                <w:szCs w:val="24"/>
              </w:rPr>
              <w:t xml:space="preserve">tūkstančių </w:t>
            </w:r>
            <w:r w:rsidR="002B6246">
              <w:rPr>
                <w:kern w:val="2"/>
                <w:szCs w:val="24"/>
              </w:rPr>
              <w:t>vieną šimtą devynis eurus ir keturiasdešimt euro centus</w:t>
            </w:r>
            <w:r w:rsidRPr="003D383B">
              <w:rPr>
                <w:kern w:val="2"/>
                <w:szCs w:val="24"/>
              </w:rPr>
              <w:t>)</w:t>
            </w:r>
            <w:r>
              <w:rPr>
                <w:kern w:val="2"/>
                <w:szCs w:val="24"/>
              </w:rPr>
              <w:t>;</w:t>
            </w:r>
          </w:p>
          <w:p w14:paraId="0B7FCE25" w14:textId="77777777" w:rsidR="00724DE4" w:rsidRDefault="00724DE4" w:rsidP="00724DE4">
            <w:pPr>
              <w:rPr>
                <w:color w:val="000000"/>
                <w:kern w:val="2"/>
                <w:szCs w:val="24"/>
              </w:rPr>
            </w:pPr>
          </w:p>
          <w:p w14:paraId="41141837" w14:textId="2BF8B8DD" w:rsidR="00724DE4" w:rsidRDefault="00724DE4" w:rsidP="00724DE4">
            <w:pPr>
              <w:rPr>
                <w:color w:val="000000"/>
                <w:kern w:val="2"/>
                <w:szCs w:val="24"/>
              </w:rPr>
            </w:pPr>
            <w:r w:rsidRPr="00094611">
              <w:rPr>
                <w:color w:val="000000"/>
                <w:kern w:val="2"/>
                <w:szCs w:val="24"/>
              </w:rPr>
              <w:t xml:space="preserve">Sutarties kaina yra </w:t>
            </w:r>
            <w:r w:rsidR="002B6246">
              <w:rPr>
                <w:color w:val="000000"/>
                <w:kern w:val="2"/>
                <w:szCs w:val="24"/>
              </w:rPr>
              <w:t>58</w:t>
            </w:r>
            <w:r>
              <w:rPr>
                <w:color w:val="000000"/>
                <w:kern w:val="2"/>
                <w:szCs w:val="24"/>
              </w:rPr>
              <w:t> </w:t>
            </w:r>
            <w:r w:rsidR="002B6246">
              <w:rPr>
                <w:color w:val="000000"/>
                <w:kern w:val="2"/>
                <w:szCs w:val="24"/>
              </w:rPr>
              <w:t>249</w:t>
            </w:r>
            <w:r>
              <w:rPr>
                <w:color w:val="000000"/>
                <w:kern w:val="2"/>
                <w:szCs w:val="24"/>
              </w:rPr>
              <w:t>,</w:t>
            </w:r>
            <w:r w:rsidR="002B6246">
              <w:rPr>
                <w:color w:val="000000"/>
                <w:kern w:val="2"/>
                <w:szCs w:val="24"/>
              </w:rPr>
              <w:t>40</w:t>
            </w:r>
            <w:r>
              <w:rPr>
                <w:color w:val="000000"/>
                <w:kern w:val="2"/>
                <w:szCs w:val="24"/>
              </w:rPr>
              <w:t xml:space="preserve"> </w:t>
            </w:r>
            <w:r w:rsidRPr="00094611">
              <w:rPr>
                <w:color w:val="000000"/>
                <w:kern w:val="2"/>
                <w:szCs w:val="24"/>
              </w:rPr>
              <w:t xml:space="preserve">  (</w:t>
            </w:r>
            <w:r w:rsidR="002B6246">
              <w:rPr>
                <w:kern w:val="2"/>
                <w:szCs w:val="24"/>
              </w:rPr>
              <w:t>penkiasdešimt aštuoni tūkstančiai du šimtai keturiasdešimt devyni eurų ir keturiasdešimt euro centų</w:t>
            </w:r>
            <w:r w:rsidRPr="00094611">
              <w:rPr>
                <w:color w:val="000000"/>
                <w:kern w:val="2"/>
                <w:szCs w:val="24"/>
              </w:rPr>
              <w:t>) Eur su PVM.</w:t>
            </w:r>
          </w:p>
          <w:p w14:paraId="1D172075" w14:textId="77777777" w:rsidR="002B6246" w:rsidRDefault="002B6246" w:rsidP="00724DE4">
            <w:pPr>
              <w:rPr>
                <w:color w:val="000000"/>
                <w:kern w:val="2"/>
                <w:szCs w:val="24"/>
              </w:rPr>
            </w:pPr>
          </w:p>
          <w:p w14:paraId="52FB6EA1" w14:textId="657C2B2F" w:rsidR="002B6246" w:rsidRPr="00094611" w:rsidRDefault="002C0E29" w:rsidP="00724DE4">
            <w:pPr>
              <w:rPr>
                <w:color w:val="000000"/>
                <w:kern w:val="2"/>
                <w:szCs w:val="24"/>
              </w:rPr>
            </w:pPr>
            <w:r w:rsidRPr="002C0E29">
              <w:rPr>
                <w:color w:val="000000"/>
                <w:kern w:val="2"/>
                <w:szCs w:val="24"/>
              </w:rPr>
              <w:t xml:space="preserve">Sutarties vykdymo faktinių išlaidų apimtis yra </w:t>
            </w:r>
            <w:r>
              <w:rPr>
                <w:color w:val="000000"/>
                <w:kern w:val="2"/>
                <w:szCs w:val="24"/>
              </w:rPr>
              <w:t>800,00 (aštuoni šimtai) Eur be PVM</w:t>
            </w:r>
          </w:p>
          <w:p w14:paraId="7189F805" w14:textId="77777777" w:rsidR="00BB307C" w:rsidRDefault="00BB307C">
            <w:pPr>
              <w:rPr>
                <w:kern w:val="2"/>
                <w:szCs w:val="24"/>
              </w:rPr>
            </w:pPr>
          </w:p>
          <w:p w14:paraId="54FCDB64" w14:textId="77777777" w:rsidR="00BB307C" w:rsidRDefault="00421E51">
            <w:pPr>
              <w:rPr>
                <w:color w:val="000000"/>
                <w:kern w:val="2"/>
                <w:szCs w:val="24"/>
              </w:rPr>
            </w:pPr>
            <w:r>
              <w:rPr>
                <w:color w:val="000000"/>
                <w:kern w:val="2"/>
                <w:szCs w:val="24"/>
              </w:rPr>
              <w:t xml:space="preserve">Šioje Sutartyje Pradinės Sutarties vertė yra lygi </w:t>
            </w:r>
            <w:r>
              <w:rPr>
                <w:b/>
                <w:bCs/>
                <w:color w:val="000000"/>
                <w:kern w:val="2"/>
                <w:szCs w:val="24"/>
              </w:rPr>
              <w:t>maksimaliai pirkimui skirtai lėšų sumai</w:t>
            </w:r>
            <w:r>
              <w:rPr>
                <w:color w:val="000000"/>
                <w:kern w:val="2"/>
                <w:szCs w:val="24"/>
              </w:rPr>
              <w:t xml:space="preserve"> (be PVM) pirkimo dokumentuose ir Sutartyje nurodytų Prekių įsigijimui.</w:t>
            </w:r>
          </w:p>
          <w:p w14:paraId="0062E7F5" w14:textId="77777777" w:rsidR="00094611" w:rsidRDefault="00094611" w:rsidP="00094611">
            <w:pPr>
              <w:rPr>
                <w:color w:val="000000"/>
                <w:kern w:val="2"/>
                <w:szCs w:val="24"/>
              </w:rPr>
            </w:pPr>
          </w:p>
          <w:p w14:paraId="56530499" w14:textId="77777777" w:rsidR="002C0E29" w:rsidRDefault="002C0E29" w:rsidP="002C0E29">
            <w:pPr>
              <w:jc w:val="both"/>
              <w:rPr>
                <w:color w:val="000000"/>
                <w:kern w:val="2"/>
                <w:szCs w:val="24"/>
              </w:rPr>
            </w:pPr>
            <w:r>
              <w:rPr>
                <w:kern w:val="2"/>
                <w:szCs w:val="24"/>
              </w:rPr>
              <w:t>Į šias išlaidas negali būti įtrauktas Tiekėjo pelnas (pelnas įtraukiamas į Prekių kainas) ir Tiekėjas privalo patirtas išlaidas patvirtinti dokumentais (sąskaitomis faktūromis ir pan.))</w:t>
            </w:r>
          </w:p>
          <w:p w14:paraId="33434AD9" w14:textId="77777777" w:rsidR="002B6246" w:rsidRDefault="002B6246" w:rsidP="00094611">
            <w:pPr>
              <w:rPr>
                <w:color w:val="000000"/>
                <w:kern w:val="2"/>
                <w:szCs w:val="24"/>
              </w:rPr>
            </w:pPr>
          </w:p>
          <w:p w14:paraId="587A6A43" w14:textId="77777777" w:rsidR="002B6246" w:rsidRPr="00094611" w:rsidRDefault="002B6246" w:rsidP="00094611">
            <w:pPr>
              <w:rPr>
                <w:color w:val="000000"/>
                <w:kern w:val="2"/>
                <w:szCs w:val="24"/>
              </w:rPr>
            </w:pPr>
          </w:p>
          <w:p w14:paraId="0E087AD8" w14:textId="77777777" w:rsidR="00724DE4" w:rsidRPr="00724DE4" w:rsidRDefault="00724DE4" w:rsidP="00724DE4">
            <w:pPr>
              <w:rPr>
                <w:color w:val="000000"/>
                <w:kern w:val="2"/>
                <w:szCs w:val="24"/>
              </w:rPr>
            </w:pPr>
            <w:r w:rsidRPr="00724DE4">
              <w:rPr>
                <w:color w:val="000000"/>
                <w:kern w:val="2"/>
                <w:szCs w:val="24"/>
              </w:rPr>
              <w:t>Sutarties kainą sudaro:</w:t>
            </w:r>
          </w:p>
          <w:p w14:paraId="765D60DF" w14:textId="0DB8777E" w:rsidR="00724DE4" w:rsidRPr="00724DE4" w:rsidRDefault="00724DE4" w:rsidP="00724DE4">
            <w:pPr>
              <w:rPr>
                <w:color w:val="000000"/>
                <w:kern w:val="2"/>
                <w:szCs w:val="24"/>
              </w:rPr>
            </w:pPr>
            <w:r w:rsidRPr="00724DE4">
              <w:rPr>
                <w:color w:val="000000"/>
                <w:kern w:val="2"/>
                <w:szCs w:val="24"/>
              </w:rPr>
              <w:t xml:space="preserve">5.2.1. Techninės specifikacijos </w:t>
            </w:r>
            <w:r w:rsidR="00970AB8">
              <w:rPr>
                <w:color w:val="000000"/>
                <w:kern w:val="2"/>
                <w:szCs w:val="24"/>
              </w:rPr>
              <w:t>5.1.</w:t>
            </w:r>
            <w:r w:rsidRPr="00724DE4">
              <w:rPr>
                <w:color w:val="000000"/>
                <w:kern w:val="2"/>
                <w:szCs w:val="24"/>
              </w:rPr>
              <w:t xml:space="preserve"> punkte nurodytoms </w:t>
            </w:r>
            <w:r w:rsidR="00970AB8">
              <w:rPr>
                <w:color w:val="000000"/>
                <w:kern w:val="2"/>
                <w:szCs w:val="24"/>
              </w:rPr>
              <w:t>Prek</w:t>
            </w:r>
            <w:r w:rsidR="00A30AAE">
              <w:rPr>
                <w:color w:val="000000"/>
                <w:kern w:val="2"/>
                <w:szCs w:val="24"/>
              </w:rPr>
              <w:t>ei</w:t>
            </w:r>
            <w:r w:rsidRPr="00724DE4">
              <w:rPr>
                <w:color w:val="000000"/>
                <w:kern w:val="2"/>
                <w:szCs w:val="24"/>
              </w:rPr>
              <w:t xml:space="preserve"> apmokėti taikoma fiksuoto įkainio kainodara;</w:t>
            </w:r>
          </w:p>
          <w:p w14:paraId="6C555C0F" w14:textId="77777777" w:rsidR="00075096" w:rsidRDefault="00724DE4" w:rsidP="00724DE4">
            <w:pPr>
              <w:rPr>
                <w:color w:val="000000"/>
                <w:kern w:val="2"/>
                <w:szCs w:val="24"/>
              </w:rPr>
            </w:pPr>
            <w:r w:rsidRPr="00724DE4">
              <w:rPr>
                <w:color w:val="000000"/>
                <w:kern w:val="2"/>
                <w:szCs w:val="24"/>
              </w:rPr>
              <w:t xml:space="preserve">5.2.2. Techninės specifikacijos </w:t>
            </w:r>
            <w:r w:rsidR="00970AB8">
              <w:rPr>
                <w:color w:val="000000"/>
                <w:kern w:val="2"/>
                <w:szCs w:val="24"/>
              </w:rPr>
              <w:t>9.4.</w:t>
            </w:r>
            <w:r w:rsidRPr="00724DE4">
              <w:rPr>
                <w:color w:val="000000"/>
                <w:kern w:val="2"/>
                <w:szCs w:val="24"/>
              </w:rPr>
              <w:t xml:space="preserve"> punkte nurodytoms</w:t>
            </w:r>
            <w:r w:rsidR="00970AB8">
              <w:rPr>
                <w:color w:val="000000"/>
                <w:kern w:val="2"/>
                <w:szCs w:val="24"/>
              </w:rPr>
              <w:t xml:space="preserve"> negarantinio aptarnavimo</w:t>
            </w:r>
            <w:r w:rsidRPr="00724DE4">
              <w:rPr>
                <w:color w:val="000000"/>
                <w:kern w:val="2"/>
                <w:szCs w:val="24"/>
              </w:rPr>
              <w:t xml:space="preserve"> paslaugoms apmokėti taikoma išlaidų atlyginimo kainodara (Tiekėjo iš trečiųjų šalių faktiškai patiriamos išlaidos, tiesiogiai susijusios su Sutarties vykdymu).</w:t>
            </w:r>
          </w:p>
          <w:p w14:paraId="15184203" w14:textId="77777777" w:rsidR="00075096" w:rsidRDefault="00075096" w:rsidP="00724DE4">
            <w:pPr>
              <w:rPr>
                <w:color w:val="000000"/>
                <w:kern w:val="2"/>
                <w:szCs w:val="24"/>
              </w:rPr>
            </w:pPr>
          </w:p>
          <w:p w14:paraId="004EB31F" w14:textId="3EEFEB07" w:rsidR="00075096" w:rsidRDefault="00075096" w:rsidP="00724DE4">
            <w:pPr>
              <w:rPr>
                <w:color w:val="000000"/>
                <w:kern w:val="2"/>
                <w:szCs w:val="24"/>
              </w:rPr>
            </w:pPr>
            <w:r>
              <w:rPr>
                <w:color w:val="000000"/>
                <w:kern w:val="2"/>
                <w:szCs w:val="24"/>
              </w:rPr>
              <w:t>Įkainiai:</w:t>
            </w:r>
          </w:p>
          <w:p w14:paraId="037963AC" w14:textId="018F19B1" w:rsidR="00BB307C" w:rsidRDefault="00075096" w:rsidP="00724DE4">
            <w:pPr>
              <w:rPr>
                <w:color w:val="000000"/>
                <w:kern w:val="2"/>
                <w:szCs w:val="24"/>
              </w:rPr>
            </w:pPr>
            <w:r w:rsidRPr="00075096">
              <w:rPr>
                <w:color w:val="000000"/>
                <w:kern w:val="2"/>
                <w:szCs w:val="24"/>
              </w:rPr>
              <w:t>1 traktoriaus</w:t>
            </w:r>
            <w:r>
              <w:rPr>
                <w:color w:val="000000"/>
                <w:kern w:val="2"/>
                <w:szCs w:val="24"/>
              </w:rPr>
              <w:t xml:space="preserve"> </w:t>
            </w:r>
            <w:r w:rsidRPr="00075096">
              <w:rPr>
                <w:color w:val="EE0000"/>
                <w:kern w:val="2"/>
                <w:szCs w:val="24"/>
              </w:rPr>
              <w:t xml:space="preserve">(galia nuo 38 AG iki 45 AG)   </w:t>
            </w:r>
            <w:r w:rsidRPr="00075096">
              <w:rPr>
                <w:color w:val="000000"/>
                <w:kern w:val="2"/>
                <w:szCs w:val="24"/>
              </w:rPr>
              <w:t xml:space="preserve">su spec. įranga </w:t>
            </w:r>
            <w:r w:rsidRPr="00075096">
              <w:rPr>
                <w:b/>
                <w:bCs/>
                <w:color w:val="000000"/>
                <w:kern w:val="2"/>
                <w:szCs w:val="24"/>
              </w:rPr>
              <w:t xml:space="preserve">1 mėn. kaina </w:t>
            </w:r>
            <w:r w:rsidRPr="00075096">
              <w:rPr>
                <w:color w:val="000000"/>
                <w:kern w:val="2"/>
                <w:szCs w:val="24"/>
              </w:rPr>
              <w:t>EUR be PVM</w:t>
            </w:r>
            <w:r w:rsidR="00724DE4" w:rsidRPr="00724DE4">
              <w:rPr>
                <w:color w:val="000000"/>
                <w:kern w:val="2"/>
                <w:szCs w:val="24"/>
              </w:rPr>
              <w:t xml:space="preserve"> </w:t>
            </w:r>
            <w:r>
              <w:rPr>
                <w:color w:val="000000"/>
                <w:kern w:val="2"/>
                <w:szCs w:val="24"/>
              </w:rPr>
              <w:t>-______;</w:t>
            </w:r>
          </w:p>
          <w:p w14:paraId="4D699867" w14:textId="13D6E437" w:rsidR="00075096" w:rsidRDefault="00075096" w:rsidP="00724DE4">
            <w:pPr>
              <w:rPr>
                <w:color w:val="000000"/>
                <w:kern w:val="2"/>
                <w:szCs w:val="24"/>
              </w:rPr>
            </w:pPr>
          </w:p>
          <w:p w14:paraId="63108962" w14:textId="333428D7" w:rsidR="00BB307C" w:rsidRDefault="00BB307C" w:rsidP="00A30AAE">
            <w:pPr>
              <w:rPr>
                <w:color w:val="4472C4"/>
                <w:kern w:val="2"/>
                <w:szCs w:val="24"/>
              </w:rPr>
            </w:pPr>
          </w:p>
        </w:tc>
      </w:tr>
      <w:tr w:rsidR="00BB307C"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49D0DD0" w:rsidR="00BB307C" w:rsidRPr="00FC148B" w:rsidRDefault="00421E51">
            <w:pPr>
              <w:rPr>
                <w:kern w:val="2"/>
                <w:szCs w:val="24"/>
              </w:rPr>
            </w:pPr>
            <w:r w:rsidRPr="00FC148B">
              <w:rPr>
                <w:kern w:val="2"/>
                <w:szCs w:val="24"/>
              </w:rPr>
              <w:t>Sutarties kaina bus perskaičiuojami:</w:t>
            </w:r>
          </w:p>
          <w:p w14:paraId="24CC994C" w14:textId="20D910D7" w:rsidR="00BB307C" w:rsidRPr="00FC148B" w:rsidRDefault="00421E51">
            <w:pPr>
              <w:rPr>
                <w:kern w:val="2"/>
                <w:szCs w:val="24"/>
              </w:rPr>
            </w:pPr>
            <w:r w:rsidRPr="00FC148B">
              <w:rPr>
                <w:kern w:val="2"/>
                <w:szCs w:val="24"/>
              </w:rPr>
              <w:t>5.3.1. dėl PVM tarifo pasikeitimo</w:t>
            </w:r>
            <w:r w:rsidR="00FC148B" w:rsidRPr="00FC148B">
              <w:rPr>
                <w:kern w:val="2"/>
                <w:szCs w:val="24"/>
              </w:rPr>
              <w:t>.</w:t>
            </w:r>
          </w:p>
          <w:p w14:paraId="08EB7BDD" w14:textId="4827D9C0" w:rsidR="00BB307C" w:rsidRDefault="00BB307C">
            <w:pPr>
              <w:rPr>
                <w:color w:val="FF0000"/>
                <w:kern w:val="2"/>
              </w:rPr>
            </w:pPr>
          </w:p>
        </w:tc>
      </w:tr>
      <w:tr w:rsidR="00BB307C"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FE43DD7" w14:textId="77777777" w:rsidR="002D5AFC" w:rsidRDefault="002D5AFC" w:rsidP="002D5AFC">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2253375" w14:textId="77777777" w:rsidR="002D5AFC" w:rsidRDefault="002D5AFC" w:rsidP="002D5AFC">
            <w:pPr>
              <w:rPr>
                <w:kern w:val="2"/>
                <w:szCs w:val="24"/>
              </w:rPr>
            </w:pPr>
          </w:p>
          <w:p w14:paraId="0867316B" w14:textId="6833B484" w:rsidR="00BB307C" w:rsidRDefault="002D5AFC" w:rsidP="002D5AFC">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307C"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pPr>
              <w:rPr>
                <w:kern w:val="2"/>
                <w:szCs w:val="24"/>
              </w:rPr>
            </w:pPr>
            <w:r>
              <w:rPr>
                <w:kern w:val="2"/>
                <w:szCs w:val="24"/>
              </w:rPr>
              <w:t>Netaikoma</w:t>
            </w:r>
          </w:p>
          <w:p w14:paraId="203398AE" w14:textId="77777777" w:rsidR="00BB307C" w:rsidRDefault="00BB307C">
            <w:pPr>
              <w:rPr>
                <w:kern w:val="2"/>
                <w:szCs w:val="24"/>
              </w:rPr>
            </w:pPr>
          </w:p>
          <w:p w14:paraId="42AE6C3A" w14:textId="77777777" w:rsidR="00BB307C" w:rsidRDefault="00BB307C">
            <w:pPr>
              <w:rPr>
                <w:kern w:val="2"/>
              </w:rPr>
            </w:pPr>
          </w:p>
          <w:p w14:paraId="387ACD0E" w14:textId="797D88AE" w:rsidR="00BB307C" w:rsidRDefault="00BB307C"/>
        </w:tc>
      </w:tr>
      <w:tr w:rsidR="00BB307C"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4875D6C7" w14:textId="77777777" w:rsidR="00BB307C" w:rsidRDefault="00BB307C">
            <w:pPr>
              <w:rPr>
                <w:color w:val="4472C4"/>
                <w:kern w:val="2"/>
                <w:szCs w:val="24"/>
              </w:rPr>
            </w:pPr>
          </w:p>
          <w:p w14:paraId="6BBD6E2D" w14:textId="4BAB7F30"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D38A50A" w14:textId="77777777" w:rsidR="00BB307C" w:rsidRDefault="00421E51">
            <w:pPr>
              <w:rPr>
                <w:kern w:val="2"/>
                <w:szCs w:val="24"/>
              </w:rPr>
            </w:pPr>
            <w:r>
              <w:rPr>
                <w:kern w:val="2"/>
                <w:szCs w:val="24"/>
              </w:rPr>
              <w:t>Netaikoma</w:t>
            </w:r>
          </w:p>
          <w:p w14:paraId="612051AA" w14:textId="77777777" w:rsidR="00BB307C" w:rsidRDefault="00BB307C">
            <w:pPr>
              <w:rPr>
                <w:kern w:val="2"/>
                <w:szCs w:val="24"/>
              </w:rPr>
            </w:pPr>
          </w:p>
          <w:p w14:paraId="12FCE491" w14:textId="5FF16B3A" w:rsidR="00BB307C" w:rsidRDefault="00BB307C">
            <w:pPr>
              <w:rPr>
                <w:color w:val="4472C4"/>
                <w:kern w:val="2"/>
                <w:szCs w:val="24"/>
              </w:rPr>
            </w:pPr>
          </w:p>
        </w:tc>
      </w:tr>
      <w:tr w:rsidR="00BB307C"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pPr>
              <w:rPr>
                <w:kern w:val="2"/>
                <w:szCs w:val="24"/>
              </w:rPr>
            </w:pPr>
            <w:r>
              <w:rPr>
                <w:kern w:val="2"/>
                <w:szCs w:val="24"/>
              </w:rPr>
              <w:t>Netaikoma</w:t>
            </w:r>
          </w:p>
          <w:p w14:paraId="76BEB3D1" w14:textId="77777777" w:rsidR="00BB307C" w:rsidRDefault="00BB307C">
            <w:pPr>
              <w:rPr>
                <w:kern w:val="2"/>
                <w:szCs w:val="24"/>
              </w:rPr>
            </w:pPr>
          </w:p>
          <w:p w14:paraId="32D905E5" w14:textId="0D3B3C97" w:rsidR="00BB307C" w:rsidRDefault="00BB307C">
            <w:pPr>
              <w:rPr>
                <w:kern w:val="2"/>
                <w:szCs w:val="24"/>
              </w:rPr>
            </w:pPr>
          </w:p>
        </w:tc>
      </w:tr>
      <w:tr w:rsidR="00BB307C"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pPr>
              <w:rPr>
                <w:kern w:val="2"/>
                <w:szCs w:val="24"/>
              </w:rPr>
            </w:pPr>
            <w:r>
              <w:rPr>
                <w:kern w:val="2"/>
                <w:szCs w:val="24"/>
              </w:rPr>
              <w:t>Netaikoma</w:t>
            </w:r>
          </w:p>
          <w:p w14:paraId="03AAA06C" w14:textId="77777777" w:rsidR="00BB307C" w:rsidRDefault="00BB307C">
            <w:pPr>
              <w:rPr>
                <w:kern w:val="2"/>
                <w:szCs w:val="24"/>
              </w:rPr>
            </w:pPr>
          </w:p>
          <w:p w14:paraId="7057C08B" w14:textId="349032C4" w:rsidR="00BB307C" w:rsidRDefault="00BB307C">
            <w:pPr>
              <w:rPr>
                <w:kern w:val="2"/>
                <w:szCs w:val="24"/>
              </w:rPr>
            </w:pPr>
          </w:p>
        </w:tc>
      </w:tr>
      <w:tr w:rsidR="00BB307C"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9B4B53B" w14:textId="55ED68F5" w:rsidR="00BB307C" w:rsidRPr="006C3D05" w:rsidRDefault="004B2747" w:rsidP="004B2747">
            <w:pPr>
              <w:jc w:val="both"/>
              <w:rPr>
                <w:kern w:val="2"/>
                <w:szCs w:val="24"/>
              </w:rPr>
            </w:pPr>
            <w:r w:rsidRPr="004B2747">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Prekių perdavimo (abiem šalims pasirašius Prekių perdavimo-priėmimo aktą) dienos, bet ne vėliau kaip iki sekančio mėnesio 5 dienos.</w:t>
            </w:r>
          </w:p>
          <w:p w14:paraId="5499915E" w14:textId="2D3EAF42" w:rsidR="00BB307C" w:rsidRPr="006C3D05" w:rsidRDefault="00421E51">
            <w:pPr>
              <w:rPr>
                <w:kern w:val="2"/>
                <w:szCs w:val="24"/>
                <w:shd w:val="clear" w:color="auto" w:fill="FFFFFF"/>
              </w:rPr>
            </w:pPr>
            <w:r w:rsidRPr="006C3D05">
              <w:rPr>
                <w:kern w:val="2"/>
                <w:szCs w:val="24"/>
                <w:shd w:val="clear" w:color="auto" w:fill="FFFFFF"/>
              </w:rPr>
              <w:t>Apmokėjimo sąlygos</w:t>
            </w:r>
            <w:r w:rsidR="002D5AFC" w:rsidRPr="006C3D05">
              <w:rPr>
                <w:kern w:val="2"/>
                <w:szCs w:val="24"/>
                <w:shd w:val="clear" w:color="auto" w:fill="FFFFFF"/>
              </w:rPr>
              <w:t>:</w:t>
            </w:r>
          </w:p>
          <w:p w14:paraId="36EFFB13" w14:textId="0FE0710C" w:rsidR="00BB307C" w:rsidRPr="004B2747" w:rsidRDefault="00421E51">
            <w:pPr>
              <w:rPr>
                <w:kern w:val="2"/>
                <w:szCs w:val="24"/>
                <w:shd w:val="clear" w:color="auto" w:fill="FFFFFF"/>
              </w:rPr>
            </w:pPr>
            <w:r w:rsidRPr="006C3D05">
              <w:rPr>
                <w:kern w:val="2"/>
                <w:szCs w:val="24"/>
                <w:shd w:val="clear" w:color="auto" w:fill="FFFFFF"/>
              </w:rPr>
              <w:t>1) už įvykdytus užsakymus mokama kartą per mėnesį</w:t>
            </w:r>
            <w:r w:rsidR="006C3D05">
              <w:rPr>
                <w:kern w:val="2"/>
                <w:szCs w:val="24"/>
                <w:shd w:val="clear" w:color="auto" w:fill="FFFFFF"/>
              </w:rPr>
              <w:t>.</w:t>
            </w:r>
          </w:p>
        </w:tc>
      </w:tr>
      <w:tr w:rsidR="00BB307C"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pPr>
              <w:rPr>
                <w:kern w:val="2"/>
                <w:szCs w:val="24"/>
              </w:rPr>
            </w:pPr>
            <w:r>
              <w:rPr>
                <w:kern w:val="2"/>
                <w:szCs w:val="24"/>
              </w:rPr>
              <w:t>Netaikoma</w:t>
            </w:r>
          </w:p>
          <w:p w14:paraId="603B03C3" w14:textId="3ED926D5" w:rsidR="00BB307C" w:rsidRDefault="00BB307C">
            <w:pPr>
              <w:spacing w:line="259" w:lineRule="auto"/>
              <w:rPr>
                <w:color w:val="000000"/>
                <w:kern w:val="2"/>
                <w:szCs w:val="24"/>
                <w:shd w:val="clear" w:color="auto" w:fill="FFFFFF"/>
              </w:rPr>
            </w:pPr>
          </w:p>
        </w:tc>
      </w:tr>
      <w:tr w:rsidR="00BB307C"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pPr>
              <w:rPr>
                <w:kern w:val="2"/>
                <w:szCs w:val="24"/>
              </w:rPr>
            </w:pPr>
            <w:r>
              <w:rPr>
                <w:kern w:val="2"/>
                <w:szCs w:val="24"/>
              </w:rPr>
              <w:t>Netaikoma</w:t>
            </w:r>
          </w:p>
          <w:p w14:paraId="092D74BB" w14:textId="23433B98" w:rsidR="00BB307C" w:rsidRDefault="00421E51">
            <w:pPr>
              <w:rPr>
                <w:kern w:val="2"/>
                <w:szCs w:val="24"/>
              </w:rPr>
            </w:pPr>
            <w:r>
              <w:rPr>
                <w:color w:val="000000"/>
                <w:kern w:val="2"/>
                <w:szCs w:val="24"/>
                <w:shd w:val="clear" w:color="auto" w:fill="FFFFFF"/>
              </w:rPr>
              <w:t xml:space="preserve"> </w:t>
            </w:r>
          </w:p>
        </w:tc>
      </w:tr>
      <w:tr w:rsidR="00BB307C" w14:paraId="1D5A5453" w14:textId="77777777">
        <w:trPr>
          <w:trHeight w:val="300"/>
        </w:trPr>
        <w:tc>
          <w:tcPr>
            <w:tcW w:w="9535" w:type="dxa"/>
            <w:gridSpan w:val="5"/>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19789E61" w:rsidR="00BB307C" w:rsidRDefault="00421E51">
            <w:pPr>
              <w:rPr>
                <w:kern w:val="2"/>
                <w:szCs w:val="24"/>
              </w:rPr>
            </w:pPr>
            <w:r>
              <w:rPr>
                <w:kern w:val="2"/>
                <w:szCs w:val="24"/>
              </w:rPr>
              <w:t xml:space="preserve">Prekėms nustatomas  </w:t>
            </w:r>
            <w:r w:rsidRPr="00301ABE">
              <w:rPr>
                <w:kern w:val="2"/>
                <w:szCs w:val="24"/>
              </w:rPr>
              <w:t xml:space="preserve">Techninėje specifikacijoje nustatytas </w:t>
            </w:r>
            <w:r>
              <w:rPr>
                <w:kern w:val="2"/>
                <w:szCs w:val="24"/>
              </w:rPr>
              <w:t xml:space="preserve">garantinis terminas, kuris yra </w:t>
            </w:r>
            <w:r w:rsidR="008921E3" w:rsidRPr="008D1BD6">
              <w:rPr>
                <w:color w:val="000000"/>
                <w:szCs w:val="24"/>
              </w:rPr>
              <w:t>trumpesnis kaip 5 mėn</w:t>
            </w:r>
            <w:r w:rsidR="008921E3">
              <w:rPr>
                <w:color w:val="000000"/>
                <w:szCs w:val="24"/>
              </w:rPr>
              <w:t xml:space="preserve">. </w:t>
            </w:r>
            <w:r>
              <w:rPr>
                <w:kern w:val="2"/>
                <w:szCs w:val="24"/>
              </w:rPr>
              <w:t>Garantinis terminas,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pPr>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0C408550" w:rsidR="000D4CA7" w:rsidRDefault="00421E51" w:rsidP="000D4CA7">
            <w:pPr>
              <w:rPr>
                <w:color w:val="4472C4"/>
                <w:kern w:val="2"/>
                <w:szCs w:val="24"/>
              </w:rPr>
            </w:pPr>
            <w:r>
              <w:rPr>
                <w:kern w:val="2"/>
                <w:szCs w:val="24"/>
              </w:rPr>
              <w:t xml:space="preserve">Netaikoma </w:t>
            </w:r>
          </w:p>
          <w:p w14:paraId="4BF90801" w14:textId="22470F8D" w:rsidR="00BB307C" w:rsidRDefault="00BB307C">
            <w:pPr>
              <w:rPr>
                <w:kern w:val="2"/>
                <w:szCs w:val="24"/>
              </w:rPr>
            </w:pPr>
          </w:p>
        </w:tc>
      </w:tr>
      <w:tr w:rsidR="00BB307C" w14:paraId="7589B3C9" w14:textId="77777777">
        <w:trPr>
          <w:trHeight w:val="300"/>
        </w:trPr>
        <w:tc>
          <w:tcPr>
            <w:tcW w:w="9535" w:type="dxa"/>
            <w:gridSpan w:val="5"/>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pPr>
              <w:rPr>
                <w:kern w:val="2"/>
                <w:szCs w:val="24"/>
              </w:rPr>
            </w:pPr>
            <w:r>
              <w:rPr>
                <w:kern w:val="2"/>
                <w:szCs w:val="24"/>
              </w:rPr>
              <w:t>Sutarties vykdymui subtiekėjai ir (ar) specialistai nepasitelkiami.</w:t>
            </w:r>
          </w:p>
          <w:p w14:paraId="150A11CA" w14:textId="77777777" w:rsidR="00BB307C" w:rsidRDefault="00BB307C">
            <w:pPr>
              <w:rPr>
                <w:kern w:val="2"/>
                <w:szCs w:val="24"/>
              </w:rPr>
            </w:pPr>
          </w:p>
          <w:p w14:paraId="3E5929E8" w14:textId="77777777" w:rsidR="00BB307C" w:rsidRDefault="00421E51">
            <w:pPr>
              <w:rPr>
                <w:color w:val="FF0000"/>
                <w:kern w:val="2"/>
                <w:szCs w:val="24"/>
              </w:rPr>
            </w:pPr>
            <w:r>
              <w:rPr>
                <w:color w:val="FF0000"/>
                <w:kern w:val="2"/>
                <w:szCs w:val="24"/>
              </w:rPr>
              <w:t>arba</w:t>
            </w:r>
          </w:p>
          <w:p w14:paraId="7DA9739B" w14:textId="77777777" w:rsidR="00BB307C" w:rsidRDefault="00BB307C">
            <w:pPr>
              <w:rPr>
                <w:kern w:val="2"/>
                <w:szCs w:val="24"/>
              </w:rPr>
            </w:pPr>
          </w:p>
          <w:p w14:paraId="68C508B4" w14:textId="77777777" w:rsidR="00BB307C" w:rsidRDefault="00421E5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B307C" w14:paraId="59121884" w14:textId="77777777">
        <w:trPr>
          <w:trHeight w:val="300"/>
        </w:trPr>
        <w:tc>
          <w:tcPr>
            <w:tcW w:w="9535" w:type="dxa"/>
            <w:gridSpan w:val="5"/>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A8685D" w14:textId="77777777" w:rsidR="000D4CA7" w:rsidRDefault="00421E51">
            <w:pPr>
              <w:rPr>
                <w:kern w:val="2"/>
                <w:szCs w:val="24"/>
              </w:rPr>
            </w:pPr>
            <w:r>
              <w:rPr>
                <w:kern w:val="2"/>
                <w:szCs w:val="24"/>
              </w:rPr>
              <w:t xml:space="preserve">Prievolių pagal Sutartį įvykdymas užtikrinamas </w:t>
            </w:r>
          </w:p>
          <w:p w14:paraId="1587EFC7" w14:textId="46B31438" w:rsidR="00BB307C" w:rsidRDefault="00421E51">
            <w:pPr>
              <w:rPr>
                <w:kern w:val="2"/>
                <w:szCs w:val="24"/>
              </w:rPr>
            </w:pPr>
            <w:r>
              <w:rPr>
                <w:kern w:val="2"/>
                <w:szCs w:val="24"/>
              </w:rPr>
              <w:t>Netesybomis (delspinigiais, bauda)</w:t>
            </w:r>
            <w:r w:rsidR="000D4CA7">
              <w:rPr>
                <w:kern w:val="2"/>
                <w:szCs w:val="24"/>
              </w:rPr>
              <w:t>.</w:t>
            </w:r>
          </w:p>
          <w:p w14:paraId="146D40DD" w14:textId="36B89945" w:rsidR="00BB307C" w:rsidRDefault="00BB307C">
            <w:pPr>
              <w:rPr>
                <w:kern w:val="2"/>
                <w:szCs w:val="24"/>
              </w:rPr>
            </w:pPr>
          </w:p>
        </w:tc>
      </w:tr>
      <w:tr w:rsidR="00BB307C"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pPr>
              <w:rPr>
                <w:kern w:val="2"/>
                <w:szCs w:val="24"/>
              </w:rPr>
            </w:pPr>
            <w:r>
              <w:rPr>
                <w:kern w:val="2"/>
                <w:szCs w:val="24"/>
              </w:rPr>
              <w:t>Netaikoma</w:t>
            </w:r>
          </w:p>
          <w:p w14:paraId="07C1B7C0" w14:textId="77777777" w:rsidR="00BB307C" w:rsidRDefault="00BB307C">
            <w:pPr>
              <w:rPr>
                <w:kern w:val="2"/>
                <w:szCs w:val="24"/>
              </w:rPr>
            </w:pPr>
          </w:p>
          <w:p w14:paraId="273FADAD" w14:textId="5F1B724C" w:rsidR="00BB307C" w:rsidRDefault="00BB307C">
            <w:pPr>
              <w:rPr>
                <w:kern w:val="2"/>
                <w:szCs w:val="24"/>
              </w:rPr>
            </w:pPr>
          </w:p>
        </w:tc>
      </w:tr>
      <w:tr w:rsidR="00BB307C"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pPr>
              <w:rPr>
                <w:kern w:val="2"/>
                <w:szCs w:val="24"/>
              </w:rPr>
            </w:pPr>
            <w:r>
              <w:rPr>
                <w:kern w:val="2"/>
                <w:szCs w:val="24"/>
              </w:rPr>
              <w:t>Netaikoma</w:t>
            </w:r>
          </w:p>
          <w:p w14:paraId="2627F34A" w14:textId="3AFCB22A" w:rsidR="00BB307C" w:rsidRDefault="00BB307C">
            <w:pPr>
              <w:rPr>
                <w:kern w:val="2"/>
                <w:szCs w:val="24"/>
              </w:rPr>
            </w:pPr>
          </w:p>
        </w:tc>
      </w:tr>
      <w:tr w:rsidR="00BB307C" w14:paraId="1DD6F278" w14:textId="77777777">
        <w:trPr>
          <w:trHeight w:val="300"/>
        </w:trPr>
        <w:tc>
          <w:tcPr>
            <w:tcW w:w="9535" w:type="dxa"/>
            <w:gridSpan w:val="5"/>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3B5B6D65" w:rsidR="00BB307C" w:rsidRDefault="00C90B0E">
            <w:pPr>
              <w:spacing w:line="259" w:lineRule="auto"/>
              <w:rPr>
                <w:color w:val="000000"/>
                <w:kern w:val="2"/>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B307C"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87488D7" w14:textId="2A21344F" w:rsidR="001E5856" w:rsidRDefault="001E5856" w:rsidP="001E5856">
            <w:pPr>
              <w:rPr>
                <w:kern w:val="2"/>
              </w:rPr>
            </w:pPr>
            <w:r>
              <w:rPr>
                <w:kern w:val="2"/>
              </w:rPr>
              <w:t>9.2.1. Jeigu Tiekėjas vėluoja vykdyti užsakymą, tiekti Prekes ar ištaisyti jų trūkumus</w:t>
            </w:r>
            <w:r>
              <w:t xml:space="preserve"> </w:t>
            </w:r>
            <w:r>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9B27DB0" w14:textId="77777777" w:rsidR="001E5856" w:rsidRDefault="001E5856" w:rsidP="001E5856">
            <w:pPr>
              <w:rPr>
                <w:szCs w:val="24"/>
              </w:rPr>
            </w:pPr>
            <w:r>
              <w:rPr>
                <w:szCs w:val="24"/>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Pr>
                <w:szCs w:val="24"/>
              </w:rPr>
              <w:lastRenderedPageBreak/>
              <w:t>kiekvieną uždelstą dieną / savaitę / mėnesį nuo laiku negrąžintos permokos, kainos be PVM.</w:t>
            </w:r>
          </w:p>
          <w:p w14:paraId="1F8990FA" w14:textId="2F421558" w:rsidR="00BF6AF0" w:rsidRDefault="00BF6AF0" w:rsidP="001E5856">
            <w:pPr>
              <w:rPr>
                <w:kern w:val="2"/>
                <w:szCs w:val="24"/>
              </w:rPr>
            </w:pPr>
            <w:r>
              <w:rPr>
                <w:szCs w:val="24"/>
              </w:rPr>
              <w:t>9.2.3.</w:t>
            </w:r>
            <w:r w:rsidRPr="008D1BD6">
              <w:rPr>
                <w:color w:val="000000" w:themeColor="text1"/>
                <w:szCs w:val="24"/>
              </w:rPr>
              <w:t xml:space="preserve"> Už nustatytų Prekių trūkumų nepašalinimą ir nesuteikiant pakaitinės Prekės per Techninės specifikacijos </w:t>
            </w:r>
            <w:r>
              <w:rPr>
                <w:color w:val="000000" w:themeColor="text1"/>
                <w:szCs w:val="24"/>
              </w:rPr>
              <w:t>9</w:t>
            </w:r>
            <w:r w:rsidRPr="008D1BD6">
              <w:rPr>
                <w:color w:val="000000" w:themeColor="text1"/>
                <w:szCs w:val="24"/>
              </w:rPr>
              <w:t>.</w:t>
            </w:r>
            <w:r>
              <w:rPr>
                <w:color w:val="000000" w:themeColor="text1"/>
                <w:szCs w:val="24"/>
              </w:rPr>
              <w:t xml:space="preserve">1 </w:t>
            </w:r>
            <w:r w:rsidRPr="008D1BD6">
              <w:rPr>
                <w:color w:val="000000" w:themeColor="text1"/>
                <w:szCs w:val="24"/>
              </w:rPr>
              <w:t>punkte nustatytą terminą Tiekėjas, Pirkėjui pareikalavus, moka Pirkėjui 200,00 Eur (du šimtai) dydžio delspinigius už kiekvieną uždelstą dieną.</w:t>
            </w:r>
          </w:p>
          <w:p w14:paraId="29D6B400" w14:textId="7DB991C1" w:rsidR="001B2A9B" w:rsidRPr="00A62424" w:rsidRDefault="001E5856" w:rsidP="001E5856">
            <w:r>
              <w:rPr>
                <w:kern w:val="2"/>
              </w:rPr>
              <w:t>9.2.</w:t>
            </w:r>
            <w:r w:rsidR="00BF6AF0">
              <w:rPr>
                <w:kern w:val="2"/>
              </w:rPr>
              <w:t>4</w:t>
            </w:r>
            <w:r>
              <w:rPr>
                <w:kern w:val="2"/>
              </w:rPr>
              <w:t xml:space="preserve">. Tiekėjas privalo sumokėti Pirkėjui netesybas per 10 dienų nuo Pirkėjo pareikalavimo, jeigu netesybų suma nėra </w:t>
            </w:r>
            <w:r>
              <w:t>išskaitoma iš Tiekėjui mokėtinos sumos.</w:t>
            </w:r>
          </w:p>
        </w:tc>
      </w:tr>
      <w:tr w:rsidR="00BB307C"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71EBD1" w14:textId="64782B57" w:rsidR="00BB307C" w:rsidRDefault="00421E51">
            <w:pPr>
              <w:rPr>
                <w:kern w:val="2"/>
                <w:szCs w:val="24"/>
              </w:rPr>
            </w:pPr>
            <w:r>
              <w:rPr>
                <w:kern w:val="2"/>
                <w:szCs w:val="24"/>
              </w:rPr>
              <w:t>9.3.1. Nutraukus Sutartį dėl esminio Sutarties pažeidimo, nustatyto Sutarties Specialiosiose sąlygose, moka</w:t>
            </w:r>
            <w:r w:rsidRPr="00BF6AF0">
              <w:rPr>
                <w:kern w:val="2"/>
                <w:szCs w:val="24"/>
              </w:rPr>
              <w:t xml:space="preserve">ma </w:t>
            </w:r>
            <w:r w:rsidR="00BF6AF0" w:rsidRPr="00BF6AF0">
              <w:rPr>
                <w:kern w:val="2"/>
                <w:szCs w:val="24"/>
              </w:rPr>
              <w:t>5</w:t>
            </w:r>
            <w:r w:rsidRPr="00BF6AF0">
              <w:rPr>
                <w:kern w:val="2"/>
                <w:szCs w:val="24"/>
              </w:rPr>
              <w:t xml:space="preserve"> procentų </w:t>
            </w:r>
            <w:r>
              <w:rPr>
                <w:kern w:val="2"/>
                <w:szCs w:val="24"/>
              </w:rPr>
              <w:t xml:space="preserve">dydžio bauda nuo Pradinės Sutarties vertės be PVM, nurodytos Specialiųjų sąlygų 5.2 punkte. </w:t>
            </w:r>
          </w:p>
          <w:p w14:paraId="4A397DA4" w14:textId="71239433" w:rsidR="00BB307C" w:rsidRDefault="00BB307C">
            <w:pPr>
              <w:rPr>
                <w:kern w:val="2"/>
                <w:szCs w:val="24"/>
              </w:rPr>
            </w:pPr>
          </w:p>
        </w:tc>
      </w:tr>
      <w:tr w:rsidR="00BB307C"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pPr>
              <w:rPr>
                <w:color w:val="000000"/>
                <w:kern w:val="2"/>
                <w:szCs w:val="24"/>
              </w:rPr>
            </w:pPr>
            <w:r>
              <w:rPr>
                <w:color w:val="000000"/>
                <w:kern w:val="2"/>
                <w:szCs w:val="24"/>
              </w:rPr>
              <w:t>Netaikoma</w:t>
            </w:r>
          </w:p>
          <w:p w14:paraId="2C468C8F" w14:textId="77777777" w:rsidR="00BB307C" w:rsidRDefault="00BB307C">
            <w:pPr>
              <w:rPr>
                <w:kern w:val="2"/>
                <w:szCs w:val="24"/>
              </w:rPr>
            </w:pPr>
          </w:p>
          <w:p w14:paraId="07146B07" w14:textId="77777777" w:rsidR="00BB307C" w:rsidRDefault="00BB307C" w:rsidP="006C3D05">
            <w:pPr>
              <w:rPr>
                <w:kern w:val="2"/>
                <w:szCs w:val="24"/>
              </w:rPr>
            </w:pPr>
          </w:p>
        </w:tc>
      </w:tr>
      <w:tr w:rsidR="00BB307C"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BB307C" w:rsidRDefault="00421E51">
            <w:pPr>
              <w:rPr>
                <w:color w:val="000000"/>
                <w:kern w:val="2"/>
                <w:szCs w:val="24"/>
              </w:rPr>
            </w:pPr>
            <w:r>
              <w:rPr>
                <w:color w:val="000000"/>
                <w:kern w:val="2"/>
                <w:szCs w:val="24"/>
              </w:rPr>
              <w:t>Netaikoma</w:t>
            </w:r>
          </w:p>
          <w:p w14:paraId="4E018395" w14:textId="77777777" w:rsidR="00BB307C" w:rsidRDefault="00BB307C">
            <w:pPr>
              <w:rPr>
                <w:kern w:val="2"/>
                <w:szCs w:val="24"/>
              </w:rPr>
            </w:pPr>
          </w:p>
          <w:p w14:paraId="37B693FF" w14:textId="77777777" w:rsidR="00BB307C" w:rsidRDefault="00BB307C">
            <w:pPr>
              <w:rPr>
                <w:color w:val="4472C4"/>
                <w:kern w:val="2"/>
                <w:szCs w:val="24"/>
              </w:rPr>
            </w:pPr>
          </w:p>
          <w:p w14:paraId="72587107" w14:textId="203156C3" w:rsidR="00BB307C" w:rsidRDefault="00BB307C">
            <w:pPr>
              <w:rPr>
                <w:color w:val="4472C4"/>
                <w:kern w:val="2"/>
                <w:szCs w:val="24"/>
              </w:rPr>
            </w:pPr>
          </w:p>
        </w:tc>
      </w:tr>
      <w:tr w:rsidR="00BB307C"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Default="00421E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pPr>
              <w:rPr>
                <w:kern w:val="2"/>
                <w:szCs w:val="24"/>
              </w:rPr>
            </w:pPr>
            <w:r>
              <w:rPr>
                <w:kern w:val="2"/>
                <w:szCs w:val="24"/>
              </w:rPr>
              <w:t>Netaikoma</w:t>
            </w:r>
          </w:p>
          <w:p w14:paraId="74D79590" w14:textId="77777777" w:rsidR="00BB307C" w:rsidRDefault="00BB307C">
            <w:pPr>
              <w:rPr>
                <w:color w:val="4472C4"/>
                <w:kern w:val="2"/>
                <w:szCs w:val="24"/>
              </w:rPr>
            </w:pPr>
          </w:p>
          <w:p w14:paraId="1CB1A58A" w14:textId="1FDA3C9A" w:rsidR="00BB307C" w:rsidRDefault="00BB307C">
            <w:pPr>
              <w:rPr>
                <w:color w:val="4472C4"/>
                <w:kern w:val="2"/>
                <w:szCs w:val="24"/>
              </w:rPr>
            </w:pPr>
          </w:p>
        </w:tc>
      </w:tr>
      <w:tr w:rsidR="00BB307C"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Default="00421E5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37FEC8A8" w:rsidR="006C3D05" w:rsidRDefault="00421E51" w:rsidP="006C3D05">
            <w:pPr>
              <w:rPr>
                <w:color w:val="4472C4"/>
                <w:kern w:val="2"/>
                <w:szCs w:val="24"/>
              </w:rPr>
            </w:pPr>
            <w:r>
              <w:rPr>
                <w:kern w:val="2"/>
                <w:szCs w:val="24"/>
              </w:rPr>
              <w:t xml:space="preserve">Netaikoma </w:t>
            </w:r>
          </w:p>
          <w:p w14:paraId="692638F9" w14:textId="1253978C" w:rsidR="00BB307C" w:rsidRDefault="00BB307C">
            <w:pPr>
              <w:rPr>
                <w:color w:val="4472C4"/>
                <w:kern w:val="2"/>
                <w:szCs w:val="24"/>
              </w:rPr>
            </w:pPr>
          </w:p>
        </w:tc>
      </w:tr>
      <w:tr w:rsidR="00BB307C"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Default="00421E51">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pPr>
              <w:rPr>
                <w:kern w:val="2"/>
                <w:szCs w:val="24"/>
              </w:rPr>
            </w:pPr>
            <w:r>
              <w:rPr>
                <w:kern w:val="2"/>
                <w:szCs w:val="24"/>
              </w:rPr>
              <w:lastRenderedPageBreak/>
              <w:t>Netaikoma</w:t>
            </w:r>
          </w:p>
          <w:p w14:paraId="60601815" w14:textId="77777777" w:rsidR="00BB307C" w:rsidRDefault="00BB307C">
            <w:pPr>
              <w:rPr>
                <w:color w:val="4472C4"/>
                <w:kern w:val="2"/>
                <w:szCs w:val="24"/>
              </w:rPr>
            </w:pPr>
          </w:p>
          <w:p w14:paraId="1BE2DF75" w14:textId="4464B7DD" w:rsidR="00BB307C" w:rsidRDefault="00BB307C">
            <w:pPr>
              <w:rPr>
                <w:color w:val="4472C4"/>
                <w:kern w:val="2"/>
                <w:szCs w:val="24"/>
              </w:rPr>
            </w:pPr>
          </w:p>
        </w:tc>
      </w:tr>
      <w:tr w:rsidR="00BB307C"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Default="00421E5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pPr>
              <w:spacing w:line="259" w:lineRule="auto"/>
              <w:rPr>
                <w:kern w:val="2"/>
                <w:szCs w:val="24"/>
              </w:rPr>
            </w:pPr>
            <w:r>
              <w:rPr>
                <w:kern w:val="2"/>
                <w:szCs w:val="24"/>
              </w:rPr>
              <w:t>Netaikoma</w:t>
            </w:r>
          </w:p>
          <w:p w14:paraId="33FDBF2B" w14:textId="77777777" w:rsidR="00BB307C" w:rsidRDefault="00BB307C">
            <w:pPr>
              <w:spacing w:line="259" w:lineRule="auto"/>
              <w:rPr>
                <w:kern w:val="2"/>
                <w:sz w:val="22"/>
                <w:szCs w:val="24"/>
              </w:rPr>
            </w:pPr>
          </w:p>
          <w:p w14:paraId="73F5EA9D" w14:textId="77777777" w:rsidR="00BB307C" w:rsidRDefault="00BB307C">
            <w:pPr>
              <w:rPr>
                <w:sz w:val="14"/>
                <w:szCs w:val="14"/>
              </w:rPr>
            </w:pPr>
          </w:p>
          <w:p w14:paraId="3C3677A1" w14:textId="77777777" w:rsidR="00BB307C" w:rsidRDefault="00BB307C">
            <w:pPr>
              <w:spacing w:line="259" w:lineRule="auto"/>
              <w:rPr>
                <w:kern w:val="2"/>
                <w:sz w:val="22"/>
                <w:szCs w:val="24"/>
              </w:rPr>
            </w:pPr>
          </w:p>
          <w:p w14:paraId="1098393A" w14:textId="77777777" w:rsidR="00BB307C" w:rsidRDefault="00BB307C">
            <w:pPr>
              <w:rPr>
                <w:sz w:val="14"/>
                <w:szCs w:val="14"/>
              </w:rPr>
            </w:pPr>
          </w:p>
          <w:p w14:paraId="3AD82277" w14:textId="77777777" w:rsidR="00BB307C" w:rsidRDefault="00BB307C">
            <w:pPr>
              <w:rPr>
                <w:color w:val="4472C4"/>
                <w:kern w:val="2"/>
                <w:szCs w:val="24"/>
              </w:rPr>
            </w:pPr>
          </w:p>
        </w:tc>
      </w:tr>
      <w:tr w:rsidR="00BB307C"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BB307C" w:rsidRDefault="00421E5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625F1FD7" w:rsidR="00BB307C" w:rsidRDefault="006C3D05">
            <w:pPr>
              <w:rPr>
                <w:color w:val="4472C4"/>
                <w:kern w:val="2"/>
                <w:szCs w:val="24"/>
              </w:rPr>
            </w:pPr>
            <w:r>
              <w:rPr>
                <w:color w:val="4472C4"/>
                <w:kern w:val="2"/>
                <w:szCs w:val="24"/>
              </w:rPr>
              <w:t>-</w:t>
            </w:r>
          </w:p>
        </w:tc>
      </w:tr>
      <w:tr w:rsidR="00BB307C" w14:paraId="0C16590B" w14:textId="77777777">
        <w:trPr>
          <w:trHeight w:val="300"/>
        </w:trPr>
        <w:tc>
          <w:tcPr>
            <w:tcW w:w="9535" w:type="dxa"/>
            <w:gridSpan w:val="5"/>
          </w:tcPr>
          <w:p w14:paraId="1ADF85A2" w14:textId="77777777" w:rsidR="00BB307C" w:rsidRDefault="00421E51">
            <w:pPr>
              <w:jc w:val="center"/>
              <w:rPr>
                <w:b/>
                <w:bCs/>
                <w:kern w:val="2"/>
                <w:szCs w:val="24"/>
              </w:rPr>
            </w:pPr>
            <w:r>
              <w:rPr>
                <w:b/>
                <w:kern w:val="2"/>
                <w:szCs w:val="24"/>
              </w:rPr>
              <w:t>10. ESMINĖS SUTARTIES SĄLYGOS</w:t>
            </w:r>
          </w:p>
        </w:tc>
      </w:tr>
      <w:tr w:rsidR="00BB307C" w14:paraId="0284346E" w14:textId="77777777">
        <w:trPr>
          <w:trHeight w:val="300"/>
        </w:trPr>
        <w:tc>
          <w:tcPr>
            <w:tcW w:w="2707" w:type="dxa"/>
            <w:gridSpan w:val="3"/>
          </w:tcPr>
          <w:p w14:paraId="5062AF85" w14:textId="77777777" w:rsidR="00BB307C" w:rsidRDefault="00421E51">
            <w:pPr>
              <w:rPr>
                <w:b/>
                <w:bCs/>
                <w:kern w:val="2"/>
              </w:rPr>
            </w:pPr>
            <w:r>
              <w:rPr>
                <w:b/>
                <w:bCs/>
              </w:rPr>
              <w:t>10.1. Esminės Sutarties sąlygos</w:t>
            </w:r>
          </w:p>
        </w:tc>
        <w:tc>
          <w:tcPr>
            <w:tcW w:w="6828" w:type="dxa"/>
            <w:gridSpan w:val="2"/>
          </w:tcPr>
          <w:p w14:paraId="61984BEC" w14:textId="77777777" w:rsidR="008046F0" w:rsidRPr="00481E04" w:rsidRDefault="008046F0" w:rsidP="008046F0">
            <w:pPr>
              <w:jc w:val="both"/>
              <w:rPr>
                <w:kern w:val="2"/>
                <w:szCs w:val="24"/>
              </w:rPr>
            </w:pPr>
            <w:r w:rsidRPr="00481E04">
              <w:rPr>
                <w:kern w:val="2"/>
                <w:szCs w:val="24"/>
              </w:rPr>
              <w:t>10.1.1. Laiku nepristatytos Prekės ir (ar) jų nesuteikimas Sutartyje nustatytais  terminais; </w:t>
            </w:r>
          </w:p>
          <w:p w14:paraId="73F4699A" w14:textId="54B03A52" w:rsidR="00BB307C" w:rsidRPr="008046F0" w:rsidRDefault="008046F0" w:rsidP="008046F0">
            <w:pPr>
              <w:jc w:val="both"/>
              <w:rPr>
                <w:kern w:val="2"/>
                <w:szCs w:val="24"/>
                <w:lang w:val="en-GB"/>
              </w:rPr>
            </w:pPr>
            <w:r w:rsidRPr="00481E04">
              <w:rPr>
                <w:kern w:val="2"/>
                <w:szCs w:val="24"/>
              </w:rPr>
              <w:t>10.1.2. Pirkėjo teisėtų reikalavimų nevykdymas</w:t>
            </w:r>
            <w:r>
              <w:rPr>
                <w:kern w:val="2"/>
                <w:szCs w:val="24"/>
              </w:rPr>
              <w:t>.</w:t>
            </w:r>
          </w:p>
        </w:tc>
      </w:tr>
      <w:tr w:rsidR="00BB307C" w14:paraId="7889E9C5" w14:textId="77777777">
        <w:trPr>
          <w:trHeight w:val="300"/>
        </w:trPr>
        <w:tc>
          <w:tcPr>
            <w:tcW w:w="2700" w:type="dxa"/>
            <w:gridSpan w:val="2"/>
          </w:tcPr>
          <w:p w14:paraId="24DC20A0" w14:textId="77777777" w:rsidR="00BB307C" w:rsidRDefault="00421E51">
            <w:pPr>
              <w:rPr>
                <w:b/>
                <w:bCs/>
                <w:kern w:val="2"/>
                <w:szCs w:val="24"/>
              </w:rPr>
            </w:pPr>
            <w:r>
              <w:rPr>
                <w:b/>
                <w:bCs/>
                <w:kern w:val="2"/>
                <w:szCs w:val="24"/>
              </w:rPr>
              <w:t>10.2. Dideli arba nuolatiniai esminės Sutarties sąlygos vykdymo trūkumai</w:t>
            </w:r>
          </w:p>
        </w:tc>
        <w:tc>
          <w:tcPr>
            <w:tcW w:w="6835" w:type="dxa"/>
            <w:gridSpan w:val="3"/>
          </w:tcPr>
          <w:p w14:paraId="5F667456" w14:textId="2499DD56" w:rsidR="00BB307C" w:rsidRDefault="006C3D05">
            <w:pPr>
              <w:rPr>
                <w:kern w:val="2"/>
                <w:szCs w:val="24"/>
              </w:rPr>
            </w:pPr>
            <w:r w:rsidRPr="006C3D05">
              <w:rPr>
                <w:kern w:val="2"/>
                <w:szCs w:val="24"/>
              </w:rPr>
              <w:t>Dideliu ar nuolatiniu esminės Sutarties sąlygos vykdymo trūkumu bus laikomas Tiekėjo uždelsimas, trunkantis daugiau nei 5 darbo dienas, tiekti Prekes Sutartyje nustatytu terminu</w:t>
            </w:r>
            <w:r>
              <w:rPr>
                <w:kern w:val="2"/>
                <w:szCs w:val="24"/>
              </w:rPr>
              <w:t>.</w:t>
            </w:r>
          </w:p>
        </w:tc>
      </w:tr>
      <w:tr w:rsidR="00BB307C" w14:paraId="14D5C2D5" w14:textId="77777777">
        <w:trPr>
          <w:trHeight w:val="300"/>
        </w:trPr>
        <w:tc>
          <w:tcPr>
            <w:tcW w:w="9535" w:type="dxa"/>
            <w:gridSpan w:val="5"/>
          </w:tcPr>
          <w:p w14:paraId="5DDA254C" w14:textId="77777777" w:rsidR="00BB307C" w:rsidRDefault="00421E51">
            <w:pPr>
              <w:jc w:val="center"/>
              <w:rPr>
                <w:b/>
                <w:bCs/>
                <w:kern w:val="2"/>
                <w:szCs w:val="24"/>
              </w:rPr>
            </w:pPr>
            <w:r>
              <w:rPr>
                <w:b/>
                <w:bCs/>
                <w:kern w:val="2"/>
                <w:szCs w:val="24"/>
              </w:rPr>
              <w:t>11. SUTARTIES GALIOJIMAS IR KEITIMAS</w:t>
            </w:r>
          </w:p>
        </w:tc>
      </w:tr>
      <w:tr w:rsidR="00BB307C"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208E4C1" w14:textId="77777777" w:rsidR="006C3D05" w:rsidRPr="008D1BD6" w:rsidRDefault="006C3D05" w:rsidP="006C3D05">
            <w:pPr>
              <w:rPr>
                <w:kern w:val="2"/>
                <w:szCs w:val="24"/>
              </w:rPr>
            </w:pPr>
            <w:r w:rsidRPr="008D1BD6">
              <w:rPr>
                <w:kern w:val="2"/>
                <w:szCs w:val="24"/>
              </w:rPr>
              <w:t>Ši Sutartis laikoma sudaryta ir įsigalioja nuo Sutarties pasirašymo dienos (antrosios Šalies pasirašymo dieną).</w:t>
            </w:r>
          </w:p>
          <w:p w14:paraId="4F70A2E8" w14:textId="4A20B294" w:rsidR="00BB307C" w:rsidRDefault="006C3D05">
            <w:pPr>
              <w:rPr>
                <w:color w:val="4472C4"/>
                <w:kern w:val="2"/>
                <w:szCs w:val="24"/>
              </w:rPr>
            </w:pPr>
            <w:r w:rsidRPr="008D1BD6">
              <w:rPr>
                <w:kern w:val="2"/>
                <w:szCs w:val="24"/>
              </w:rPr>
              <w:t>Sutartis galioja iki visiško prievolių įvykdymo, bet jos galiojimo terminas negali būti ilgesnis kaip  6 mėnesiai.</w:t>
            </w:r>
          </w:p>
        </w:tc>
      </w:tr>
      <w:tr w:rsidR="00BB307C"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662E6632" w:rsidR="00BB307C" w:rsidRDefault="00421E51">
            <w:pPr>
              <w:rPr>
                <w:kern w:val="2"/>
                <w:szCs w:val="24"/>
              </w:rPr>
            </w:pPr>
            <w:r>
              <w:rPr>
                <w:kern w:val="2"/>
                <w:szCs w:val="24"/>
              </w:rPr>
              <w:t>Netaikoma</w:t>
            </w:r>
          </w:p>
          <w:p w14:paraId="597FA5E3" w14:textId="0F78E0CB" w:rsidR="00BB307C" w:rsidRDefault="00BB307C">
            <w:pPr>
              <w:rPr>
                <w:kern w:val="2"/>
                <w:szCs w:val="24"/>
              </w:rPr>
            </w:pPr>
          </w:p>
        </w:tc>
      </w:tr>
      <w:tr w:rsidR="00BB307C" w14:paraId="4081D6C8" w14:textId="77777777">
        <w:trPr>
          <w:trHeight w:val="300"/>
        </w:trPr>
        <w:tc>
          <w:tcPr>
            <w:tcW w:w="9535" w:type="dxa"/>
            <w:gridSpan w:val="5"/>
          </w:tcPr>
          <w:p w14:paraId="0F335CF5" w14:textId="77777777" w:rsidR="00BB307C" w:rsidRDefault="00421E51">
            <w:pPr>
              <w:jc w:val="center"/>
              <w:rPr>
                <w:b/>
                <w:bCs/>
                <w:kern w:val="2"/>
                <w:szCs w:val="24"/>
              </w:rPr>
            </w:pPr>
            <w:r>
              <w:rPr>
                <w:b/>
                <w:bCs/>
                <w:kern w:val="2"/>
                <w:szCs w:val="24"/>
              </w:rPr>
              <w:t>12. SUTARTIES NUTRAUKIMAS</w:t>
            </w:r>
          </w:p>
        </w:tc>
      </w:tr>
      <w:tr w:rsidR="00BB307C" w14:paraId="4AD548A3" w14:textId="77777777">
        <w:trPr>
          <w:trHeight w:val="300"/>
        </w:trPr>
        <w:tc>
          <w:tcPr>
            <w:tcW w:w="2532" w:type="dxa"/>
          </w:tcPr>
          <w:p w14:paraId="50197DD6" w14:textId="77777777" w:rsidR="00BB307C" w:rsidRDefault="00421E51">
            <w:pPr>
              <w:rPr>
                <w:b/>
                <w:bCs/>
                <w:kern w:val="2"/>
                <w:szCs w:val="24"/>
              </w:rPr>
            </w:pPr>
            <w:r>
              <w:rPr>
                <w:b/>
                <w:bCs/>
                <w:kern w:val="2"/>
                <w:szCs w:val="24"/>
              </w:rPr>
              <w:t>12.1. Sutarties nutraukimo pagrindai</w:t>
            </w:r>
          </w:p>
        </w:tc>
        <w:tc>
          <w:tcPr>
            <w:tcW w:w="7003" w:type="dxa"/>
            <w:gridSpan w:val="4"/>
          </w:tcPr>
          <w:p w14:paraId="7CFD6A02" w14:textId="77777777" w:rsidR="00BB307C" w:rsidRDefault="00421E51">
            <w:pPr>
              <w:rPr>
                <w:kern w:val="2"/>
                <w:szCs w:val="24"/>
              </w:rPr>
            </w:pPr>
            <w:r>
              <w:rPr>
                <w:kern w:val="2"/>
                <w:szCs w:val="24"/>
              </w:rPr>
              <w:t>Sutartis gali būti nutraukiama rašytiniu Šalių susitarimu arba vienašališkai, Bendrosiose sąlygose nustatyta tvarka.</w:t>
            </w:r>
          </w:p>
          <w:p w14:paraId="63E106F8" w14:textId="25DDFD6F" w:rsidR="00BB307C" w:rsidRDefault="00BB307C">
            <w:pPr>
              <w:rPr>
                <w:color w:val="4472C4"/>
                <w:kern w:val="2"/>
                <w:szCs w:val="24"/>
              </w:rPr>
            </w:pPr>
          </w:p>
        </w:tc>
      </w:tr>
      <w:tr w:rsidR="00BB307C" w14:paraId="66944335" w14:textId="77777777">
        <w:trPr>
          <w:trHeight w:val="300"/>
        </w:trPr>
        <w:tc>
          <w:tcPr>
            <w:tcW w:w="2532" w:type="dxa"/>
          </w:tcPr>
          <w:p w14:paraId="7350684F" w14:textId="77777777" w:rsidR="00BB307C" w:rsidRDefault="00421E51">
            <w:pPr>
              <w:rPr>
                <w:b/>
                <w:bCs/>
                <w:kern w:val="2"/>
                <w:szCs w:val="24"/>
              </w:rPr>
            </w:pPr>
            <w:r>
              <w:rPr>
                <w:b/>
                <w:bCs/>
                <w:kern w:val="2"/>
                <w:szCs w:val="24"/>
              </w:rPr>
              <w:t>12.2. Esminiai Sutarties pažeidimai</w:t>
            </w:r>
          </w:p>
          <w:p w14:paraId="6EBE8965" w14:textId="77777777" w:rsidR="00BB307C" w:rsidRDefault="00BB307C">
            <w:pPr>
              <w:rPr>
                <w:b/>
                <w:bCs/>
                <w:kern w:val="2"/>
                <w:szCs w:val="24"/>
              </w:rPr>
            </w:pPr>
          </w:p>
        </w:tc>
        <w:tc>
          <w:tcPr>
            <w:tcW w:w="7003" w:type="dxa"/>
            <w:gridSpan w:val="4"/>
          </w:tcPr>
          <w:p w14:paraId="753824B2" w14:textId="77777777" w:rsidR="00BB307C" w:rsidRPr="00BF6AF0" w:rsidRDefault="00421E51">
            <w:pPr>
              <w:rPr>
                <w:kern w:val="2"/>
                <w:szCs w:val="24"/>
              </w:rPr>
            </w:pPr>
            <w:r w:rsidRPr="00BF6AF0">
              <w:rPr>
                <w:kern w:val="2"/>
                <w:szCs w:val="24"/>
              </w:rPr>
              <w:t>12.2.1. jeigu Tiekėjas nevykdo prisiimtų įsipareigojimų už Sutartyje nustatytą Sutarties kainą / įkainius;</w:t>
            </w:r>
          </w:p>
          <w:p w14:paraId="6135C2A7" w14:textId="0CF70632" w:rsidR="00BB307C" w:rsidRPr="00BF6AF0" w:rsidRDefault="00421E51">
            <w:pPr>
              <w:spacing w:line="257" w:lineRule="auto"/>
              <w:jc w:val="both"/>
              <w:rPr>
                <w:rFonts w:eastAsia="Arial"/>
                <w:kern w:val="2"/>
                <w:szCs w:val="24"/>
              </w:rPr>
            </w:pPr>
            <w:r w:rsidRPr="00BF6AF0">
              <w:rPr>
                <w:rFonts w:eastAsia="Arial"/>
                <w:kern w:val="2"/>
                <w:szCs w:val="24"/>
              </w:rPr>
              <w:t>12.2.</w:t>
            </w:r>
            <w:r w:rsidR="00BF6AF0" w:rsidRPr="00BF6AF0">
              <w:rPr>
                <w:rFonts w:eastAsia="Arial"/>
                <w:kern w:val="2"/>
                <w:szCs w:val="24"/>
              </w:rPr>
              <w:t>2</w:t>
            </w:r>
            <w:r w:rsidRPr="00BF6AF0">
              <w:rPr>
                <w:rFonts w:eastAsia="Arial"/>
                <w:kern w:val="2"/>
                <w:szCs w:val="24"/>
              </w:rPr>
              <w:t>. jeigu Tiekėjas nesilaiko Sutartyje nustatytų Prekių tiekimo terminų 2 (du) kartus iš eilės;</w:t>
            </w:r>
          </w:p>
          <w:p w14:paraId="66797BA0" w14:textId="7B7B81B5" w:rsidR="00BB307C" w:rsidRPr="00BF6AF0" w:rsidRDefault="00421E51">
            <w:pPr>
              <w:tabs>
                <w:tab w:val="left" w:pos="567"/>
                <w:tab w:val="left" w:pos="851"/>
                <w:tab w:val="left" w:pos="992"/>
                <w:tab w:val="left" w:pos="1134"/>
              </w:tabs>
              <w:spacing w:line="257" w:lineRule="auto"/>
              <w:jc w:val="both"/>
              <w:rPr>
                <w:rFonts w:eastAsia="Arial"/>
                <w:kern w:val="2"/>
                <w:szCs w:val="24"/>
              </w:rPr>
            </w:pPr>
            <w:r w:rsidRPr="00BF6AF0">
              <w:rPr>
                <w:rFonts w:eastAsia="Arial"/>
                <w:kern w:val="2"/>
                <w:szCs w:val="24"/>
              </w:rPr>
              <w:t>12.2.</w:t>
            </w:r>
            <w:r w:rsidR="00BF6AF0" w:rsidRPr="00BF6AF0">
              <w:rPr>
                <w:rFonts w:eastAsia="Arial"/>
                <w:kern w:val="2"/>
                <w:szCs w:val="24"/>
              </w:rPr>
              <w:t>3</w:t>
            </w:r>
            <w:r w:rsidRPr="00BF6AF0">
              <w:rPr>
                <w:rFonts w:eastAsia="Arial"/>
                <w:kern w:val="2"/>
                <w:szCs w:val="24"/>
              </w:rPr>
              <w:t>. jeigu Tiekėjas pažeidžia Prekių pristatymo terminus ir priskaičiuotų netesybų už vėlavimą suma viršija 20 (dvidešimt) proc. Pradinės sutarties vertės;</w:t>
            </w:r>
          </w:p>
          <w:p w14:paraId="5D8885BC" w14:textId="4E71964D" w:rsidR="00BB307C" w:rsidRPr="00BF6AF0" w:rsidRDefault="00421E51">
            <w:pPr>
              <w:tabs>
                <w:tab w:val="left" w:pos="567"/>
                <w:tab w:val="left" w:pos="851"/>
                <w:tab w:val="left" w:pos="992"/>
                <w:tab w:val="left" w:pos="1134"/>
              </w:tabs>
              <w:spacing w:line="257" w:lineRule="auto"/>
              <w:jc w:val="both"/>
              <w:rPr>
                <w:rFonts w:eastAsia="Arial"/>
                <w:kern w:val="2"/>
                <w:szCs w:val="24"/>
              </w:rPr>
            </w:pPr>
            <w:r w:rsidRPr="00BF6AF0">
              <w:rPr>
                <w:rFonts w:eastAsia="Arial"/>
                <w:kern w:val="2"/>
                <w:szCs w:val="24"/>
              </w:rPr>
              <w:t>12.2.</w:t>
            </w:r>
            <w:r w:rsidR="00BF6AF0" w:rsidRPr="00BF6AF0">
              <w:rPr>
                <w:rFonts w:eastAsia="Arial"/>
                <w:kern w:val="2"/>
                <w:szCs w:val="24"/>
              </w:rPr>
              <w:t>4</w:t>
            </w:r>
            <w:r w:rsidRPr="00BF6AF0">
              <w:rPr>
                <w:rFonts w:eastAsia="Arial"/>
                <w:kern w:val="2"/>
                <w:szCs w:val="24"/>
              </w:rPr>
              <w:t>. Tiekėjas pažeidžia Prekių pristatymo terminus ir dėl Prekių pristatymo vėlavimo Prekės tampa nebereikalingos;</w:t>
            </w:r>
          </w:p>
          <w:p w14:paraId="6117BC00" w14:textId="714A3BD7" w:rsidR="00BB307C" w:rsidRDefault="00421E51" w:rsidP="00BF6AF0">
            <w:pPr>
              <w:tabs>
                <w:tab w:val="left" w:pos="567"/>
                <w:tab w:val="left" w:pos="851"/>
                <w:tab w:val="left" w:pos="992"/>
                <w:tab w:val="left" w:pos="1134"/>
              </w:tabs>
              <w:spacing w:line="257" w:lineRule="auto"/>
              <w:jc w:val="both"/>
              <w:rPr>
                <w:rFonts w:eastAsia="Arial"/>
                <w:color w:val="FF0000"/>
                <w:kern w:val="2"/>
                <w:szCs w:val="24"/>
              </w:rPr>
            </w:pPr>
            <w:r w:rsidRPr="00BF6AF0">
              <w:rPr>
                <w:rFonts w:eastAsia="Arial"/>
                <w:kern w:val="2"/>
                <w:szCs w:val="24"/>
              </w:rPr>
              <w:t>12.2.</w:t>
            </w:r>
            <w:r w:rsidR="00BF6AF0" w:rsidRPr="00BF6AF0">
              <w:rPr>
                <w:rFonts w:eastAsia="Arial"/>
                <w:kern w:val="2"/>
                <w:szCs w:val="24"/>
              </w:rPr>
              <w:t>5</w:t>
            </w:r>
            <w:r w:rsidRPr="00BF6AF0">
              <w:rPr>
                <w:rFonts w:eastAsia="Arial"/>
                <w:kern w:val="2"/>
                <w:szCs w:val="24"/>
              </w:rPr>
              <w:t>. Tiekėjas daugiau kaip 2 (du) kartus pristato Prekes, kurios neatitinka Sutartyje ir (ar) Įstatymuose nustatytų reikalavimų Prekėms</w:t>
            </w:r>
            <w:r w:rsidR="00BF6AF0" w:rsidRPr="00BF6AF0">
              <w:rPr>
                <w:rFonts w:eastAsia="Arial"/>
                <w:kern w:val="2"/>
                <w:szCs w:val="24"/>
              </w:rPr>
              <w:t>.</w:t>
            </w:r>
          </w:p>
        </w:tc>
      </w:tr>
      <w:tr w:rsidR="00BB307C" w14:paraId="0A5122D3" w14:textId="77777777">
        <w:trPr>
          <w:trHeight w:val="300"/>
        </w:trPr>
        <w:tc>
          <w:tcPr>
            <w:tcW w:w="9535" w:type="dxa"/>
            <w:gridSpan w:val="5"/>
          </w:tcPr>
          <w:p w14:paraId="60E34814" w14:textId="47E69D91" w:rsidR="00BB307C" w:rsidRDefault="00421E51">
            <w:pPr>
              <w:jc w:val="center"/>
              <w:rPr>
                <w:kern w:val="2"/>
                <w:szCs w:val="24"/>
              </w:rPr>
            </w:pPr>
            <w:r>
              <w:rPr>
                <w:b/>
                <w:bCs/>
                <w:kern w:val="2"/>
                <w:szCs w:val="24"/>
              </w:rPr>
              <w:t xml:space="preserve">13. APLINKOSAUGINIAI IR SOCIALINIAI KRITERIJAI </w:t>
            </w:r>
          </w:p>
        </w:tc>
      </w:tr>
      <w:tr w:rsidR="00BB307C" w14:paraId="4CE6DA9B" w14:textId="77777777">
        <w:trPr>
          <w:trHeight w:val="300"/>
        </w:trPr>
        <w:tc>
          <w:tcPr>
            <w:tcW w:w="2532" w:type="dxa"/>
          </w:tcPr>
          <w:p w14:paraId="65B1C048" w14:textId="77777777" w:rsidR="00BB307C" w:rsidRDefault="00421E51">
            <w:pPr>
              <w:rPr>
                <w:b/>
                <w:bCs/>
                <w:kern w:val="2"/>
                <w:szCs w:val="24"/>
              </w:rPr>
            </w:pPr>
            <w:r>
              <w:rPr>
                <w:b/>
                <w:bCs/>
                <w:kern w:val="2"/>
                <w:szCs w:val="24"/>
              </w:rPr>
              <w:lastRenderedPageBreak/>
              <w:t>13.1. Aplinkosauginių kriterijų nustatymo teisinis pagrindas</w:t>
            </w:r>
          </w:p>
        </w:tc>
        <w:tc>
          <w:tcPr>
            <w:tcW w:w="7003" w:type="dxa"/>
            <w:gridSpan w:val="4"/>
          </w:tcPr>
          <w:p w14:paraId="4CAFAD2B" w14:textId="2D967761" w:rsidR="00BB307C" w:rsidRDefault="00421E51">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F63AD2">
              <w:rPr>
                <w:kern w:val="2"/>
                <w:szCs w:val="24"/>
                <w:shd w:val="clear" w:color="auto" w:fill="FFFFFF"/>
              </w:rPr>
              <w:t xml:space="preserve">aprašas) </w:t>
            </w:r>
            <w:r w:rsidR="00BF6AF0" w:rsidRPr="00F63AD2">
              <w:rPr>
                <w:kern w:val="2"/>
                <w:szCs w:val="24"/>
                <w:shd w:val="clear" w:color="auto" w:fill="FFFFFF"/>
              </w:rPr>
              <w:t xml:space="preserve">4.4.4.3 </w:t>
            </w:r>
            <w:r w:rsidRPr="00F63AD2">
              <w:rPr>
                <w:kern w:val="2"/>
                <w:szCs w:val="24"/>
                <w:shd w:val="clear" w:color="auto" w:fill="FFFFFF"/>
              </w:rPr>
              <w:t>papunkčiu</w:t>
            </w:r>
            <w:r>
              <w:rPr>
                <w:color w:val="000000"/>
                <w:kern w:val="2"/>
                <w:szCs w:val="24"/>
                <w:shd w:val="clear" w:color="auto" w:fill="FFFFFF"/>
              </w:rPr>
              <w:t>.</w:t>
            </w:r>
            <w:r>
              <w:rPr>
                <w:color w:val="000000"/>
                <w:kern w:val="2"/>
                <w:szCs w:val="24"/>
              </w:rPr>
              <w:t> </w:t>
            </w:r>
          </w:p>
          <w:p w14:paraId="4BDBDE2A" w14:textId="77777777" w:rsidR="00BB307C" w:rsidRDefault="00BB307C" w:rsidP="00F63AD2">
            <w:pPr>
              <w:rPr>
                <w:b/>
                <w:bCs/>
                <w:kern w:val="2"/>
                <w:szCs w:val="24"/>
              </w:rPr>
            </w:pPr>
          </w:p>
        </w:tc>
      </w:tr>
      <w:tr w:rsidR="00BB307C" w14:paraId="5FF3AE4B" w14:textId="77777777">
        <w:trPr>
          <w:trHeight w:val="300"/>
        </w:trPr>
        <w:tc>
          <w:tcPr>
            <w:tcW w:w="2532"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7003" w:type="dxa"/>
            <w:gridSpan w:val="4"/>
          </w:tcPr>
          <w:p w14:paraId="4A9217DF" w14:textId="77777777" w:rsidR="00BB307C" w:rsidRDefault="00421E51">
            <w:pPr>
              <w:rPr>
                <w:color w:val="000000"/>
                <w:kern w:val="2"/>
                <w:szCs w:val="24"/>
                <w:shd w:val="clear" w:color="auto" w:fill="FFFFFF"/>
              </w:rPr>
            </w:pPr>
            <w:r>
              <w:rPr>
                <w:color w:val="000000"/>
                <w:kern w:val="2"/>
                <w:szCs w:val="24"/>
                <w:shd w:val="clear" w:color="auto" w:fill="FFFFFF"/>
              </w:rPr>
              <w:t>Netaikoma</w:t>
            </w:r>
          </w:p>
          <w:p w14:paraId="61AA950F" w14:textId="77777777" w:rsidR="00BB307C" w:rsidRDefault="00BB307C">
            <w:pPr>
              <w:rPr>
                <w:color w:val="000000"/>
                <w:kern w:val="2"/>
                <w:szCs w:val="24"/>
                <w:shd w:val="clear" w:color="auto" w:fill="FFFFFF"/>
              </w:rPr>
            </w:pPr>
          </w:p>
          <w:p w14:paraId="5C5C674C" w14:textId="4729FCE0" w:rsidR="00BB307C" w:rsidRDefault="00BB307C">
            <w:pPr>
              <w:rPr>
                <w:color w:val="0070C0"/>
                <w:kern w:val="2"/>
                <w:szCs w:val="24"/>
              </w:rPr>
            </w:pPr>
          </w:p>
        </w:tc>
      </w:tr>
      <w:tr w:rsidR="00BB307C" w14:paraId="4D92CDA9" w14:textId="77777777">
        <w:trPr>
          <w:trHeight w:val="300"/>
        </w:trPr>
        <w:tc>
          <w:tcPr>
            <w:tcW w:w="9535" w:type="dxa"/>
            <w:gridSpan w:val="5"/>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trPr>
          <w:trHeight w:val="300"/>
        </w:trPr>
        <w:tc>
          <w:tcPr>
            <w:tcW w:w="2532" w:type="dxa"/>
          </w:tcPr>
          <w:p w14:paraId="4BB41403" w14:textId="7F96AC17" w:rsidR="00BB307C" w:rsidRDefault="00421E51">
            <w:pPr>
              <w:rPr>
                <w:b/>
                <w:bCs/>
                <w:kern w:val="2"/>
                <w:szCs w:val="24"/>
              </w:rPr>
            </w:pPr>
            <w:r>
              <w:rPr>
                <w:b/>
                <w:bCs/>
                <w:kern w:val="2"/>
                <w:szCs w:val="24"/>
              </w:rPr>
              <w:t>14.</w:t>
            </w:r>
            <w:r w:rsidR="00F63AD2">
              <w:rPr>
                <w:b/>
                <w:bCs/>
                <w:kern w:val="2"/>
                <w:szCs w:val="24"/>
              </w:rPr>
              <w:t>1</w:t>
            </w:r>
            <w:r w:rsidR="008046F0">
              <w:rPr>
                <w:b/>
                <w:bCs/>
                <w:kern w:val="2"/>
                <w:szCs w:val="24"/>
              </w:rPr>
              <w:t>.</w:t>
            </w:r>
          </w:p>
        </w:tc>
        <w:tc>
          <w:tcPr>
            <w:tcW w:w="7003" w:type="dxa"/>
            <w:gridSpan w:val="4"/>
          </w:tcPr>
          <w:p w14:paraId="56709F2A" w14:textId="77777777" w:rsidR="00BB307C" w:rsidRDefault="00421E5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5"/>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trPr>
          <w:trHeight w:val="300"/>
        </w:trPr>
        <w:tc>
          <w:tcPr>
            <w:tcW w:w="2532" w:type="dxa"/>
          </w:tcPr>
          <w:p w14:paraId="4CAA3B43" w14:textId="77777777" w:rsidR="00BB307C" w:rsidRDefault="00421E51">
            <w:pPr>
              <w:jc w:val="center"/>
              <w:rPr>
                <w:b/>
                <w:bCs/>
                <w:kern w:val="2"/>
                <w:szCs w:val="24"/>
              </w:rPr>
            </w:pPr>
            <w:r>
              <w:rPr>
                <w:b/>
                <w:bCs/>
                <w:kern w:val="2"/>
                <w:szCs w:val="24"/>
              </w:rPr>
              <w:t>15.1. Priedas Nr. 1</w:t>
            </w:r>
          </w:p>
        </w:tc>
        <w:tc>
          <w:tcPr>
            <w:tcW w:w="7003" w:type="dxa"/>
            <w:gridSpan w:val="4"/>
          </w:tcPr>
          <w:p w14:paraId="39B0514E" w14:textId="7957E903" w:rsidR="00BB307C" w:rsidRDefault="00F63AD2" w:rsidP="00F63AD2">
            <w:pPr>
              <w:rPr>
                <w:b/>
                <w:bCs/>
                <w:kern w:val="2"/>
                <w:szCs w:val="24"/>
              </w:rPr>
            </w:pPr>
            <w:r>
              <w:rPr>
                <w:b/>
                <w:bCs/>
                <w:kern w:val="2"/>
                <w:szCs w:val="24"/>
              </w:rPr>
              <w:t>Techninė specifikacija;</w:t>
            </w:r>
          </w:p>
        </w:tc>
      </w:tr>
      <w:tr w:rsidR="00F63AD2" w14:paraId="51CAB11A" w14:textId="77777777">
        <w:trPr>
          <w:trHeight w:val="300"/>
        </w:trPr>
        <w:tc>
          <w:tcPr>
            <w:tcW w:w="2532" w:type="dxa"/>
          </w:tcPr>
          <w:p w14:paraId="7F207AB9" w14:textId="77777777" w:rsidR="00F63AD2" w:rsidRDefault="00F63AD2" w:rsidP="00F63AD2">
            <w:pPr>
              <w:jc w:val="center"/>
              <w:rPr>
                <w:b/>
                <w:bCs/>
                <w:kern w:val="2"/>
                <w:szCs w:val="24"/>
              </w:rPr>
            </w:pPr>
            <w:r>
              <w:rPr>
                <w:b/>
                <w:bCs/>
                <w:kern w:val="2"/>
                <w:szCs w:val="24"/>
              </w:rPr>
              <w:t>15.2. Priedas Nr. 2</w:t>
            </w:r>
          </w:p>
        </w:tc>
        <w:tc>
          <w:tcPr>
            <w:tcW w:w="7003" w:type="dxa"/>
            <w:gridSpan w:val="4"/>
          </w:tcPr>
          <w:p w14:paraId="1C10F66F" w14:textId="319FC82D" w:rsidR="00F63AD2" w:rsidRDefault="00F63AD2" w:rsidP="00F63AD2">
            <w:pPr>
              <w:rPr>
                <w:b/>
                <w:bCs/>
                <w:kern w:val="2"/>
                <w:szCs w:val="24"/>
              </w:rPr>
            </w:pPr>
            <w:r w:rsidRPr="00481E04">
              <w:rPr>
                <w:b/>
                <w:bCs/>
                <w:kern w:val="2"/>
                <w:szCs w:val="24"/>
              </w:rPr>
              <w:t>Pasiūlymas;</w:t>
            </w:r>
          </w:p>
        </w:tc>
      </w:tr>
      <w:tr w:rsidR="00F63AD2" w14:paraId="22D69F4E" w14:textId="77777777">
        <w:trPr>
          <w:trHeight w:val="300"/>
        </w:trPr>
        <w:tc>
          <w:tcPr>
            <w:tcW w:w="2532" w:type="dxa"/>
          </w:tcPr>
          <w:p w14:paraId="67F915CC" w14:textId="77777777" w:rsidR="00F63AD2" w:rsidRDefault="00F63AD2" w:rsidP="00F63AD2">
            <w:pPr>
              <w:jc w:val="center"/>
              <w:rPr>
                <w:b/>
                <w:bCs/>
                <w:kern w:val="2"/>
                <w:szCs w:val="24"/>
              </w:rPr>
            </w:pPr>
            <w:r>
              <w:rPr>
                <w:b/>
                <w:bCs/>
                <w:kern w:val="2"/>
                <w:szCs w:val="24"/>
              </w:rPr>
              <w:t>15.3. Priedas Nr. 3</w:t>
            </w:r>
          </w:p>
        </w:tc>
        <w:tc>
          <w:tcPr>
            <w:tcW w:w="7003" w:type="dxa"/>
            <w:gridSpan w:val="4"/>
          </w:tcPr>
          <w:p w14:paraId="59C62DC4" w14:textId="59CF3C97" w:rsidR="00F63AD2" w:rsidRDefault="00F63AD2" w:rsidP="00F63AD2">
            <w:pPr>
              <w:rPr>
                <w:b/>
                <w:bCs/>
                <w:kern w:val="2"/>
                <w:szCs w:val="24"/>
              </w:rPr>
            </w:pPr>
            <w:r w:rsidRPr="00481E04">
              <w:rPr>
                <w:b/>
                <w:bCs/>
                <w:kern w:val="2"/>
                <w:szCs w:val="24"/>
              </w:rPr>
              <w:t>Prekių priėmimo perdavimo aktas.</w:t>
            </w:r>
          </w:p>
        </w:tc>
      </w:tr>
      <w:tr w:rsidR="00BB307C" w14:paraId="5543C78F" w14:textId="77777777">
        <w:tc>
          <w:tcPr>
            <w:tcW w:w="9535" w:type="dxa"/>
            <w:gridSpan w:val="5"/>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A0D3D" w14:textId="77777777" w:rsidR="00637225" w:rsidRDefault="00637225">
      <w:r>
        <w:separator/>
      </w:r>
    </w:p>
  </w:endnote>
  <w:endnote w:type="continuationSeparator" w:id="0">
    <w:p w14:paraId="5D9C87A5" w14:textId="77777777" w:rsidR="00637225" w:rsidRDefault="0063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7E0F0" w14:textId="77777777" w:rsidR="00637225" w:rsidRDefault="00637225">
      <w:r>
        <w:separator/>
      </w:r>
    </w:p>
  </w:footnote>
  <w:footnote w:type="continuationSeparator" w:id="0">
    <w:p w14:paraId="2B8413F0" w14:textId="77777777" w:rsidR="00637225" w:rsidRDefault="0063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6E0FF" w14:textId="108ECC7F" w:rsidR="0002752B" w:rsidRPr="0002752B" w:rsidRDefault="0002752B" w:rsidP="0002752B">
    <w:pPr>
      <w:pStyle w:val="Antrats"/>
      <w:jc w:val="right"/>
    </w:pPr>
    <w:r w:rsidRPr="00DC4267">
      <w:rPr>
        <w:szCs w:val="24"/>
      </w:rPr>
      <w:t>Pirkimo sąlygų 7 priedas „Prekių pirkimo-pardavimo sutartis“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2752B"/>
    <w:rsid w:val="00075096"/>
    <w:rsid w:val="000809FD"/>
    <w:rsid w:val="00094611"/>
    <w:rsid w:val="000D4CA7"/>
    <w:rsid w:val="000F19E2"/>
    <w:rsid w:val="00142857"/>
    <w:rsid w:val="00164219"/>
    <w:rsid w:val="0017428D"/>
    <w:rsid w:val="00182B44"/>
    <w:rsid w:val="00187244"/>
    <w:rsid w:val="001B2A9B"/>
    <w:rsid w:val="001E5856"/>
    <w:rsid w:val="002B6246"/>
    <w:rsid w:val="002C0E29"/>
    <w:rsid w:val="002D5AFC"/>
    <w:rsid w:val="002F0B5F"/>
    <w:rsid w:val="00301ABE"/>
    <w:rsid w:val="003B25B0"/>
    <w:rsid w:val="003D383B"/>
    <w:rsid w:val="00421E51"/>
    <w:rsid w:val="00471332"/>
    <w:rsid w:val="004924A7"/>
    <w:rsid w:val="004A4892"/>
    <w:rsid w:val="004B2747"/>
    <w:rsid w:val="004F4347"/>
    <w:rsid w:val="00637225"/>
    <w:rsid w:val="006856B6"/>
    <w:rsid w:val="006C272A"/>
    <w:rsid w:val="006C3D05"/>
    <w:rsid w:val="00724DE4"/>
    <w:rsid w:val="00727554"/>
    <w:rsid w:val="007416D9"/>
    <w:rsid w:val="007D33F9"/>
    <w:rsid w:val="00801C15"/>
    <w:rsid w:val="008046F0"/>
    <w:rsid w:val="00852C4C"/>
    <w:rsid w:val="008921E3"/>
    <w:rsid w:val="008A487D"/>
    <w:rsid w:val="008B0218"/>
    <w:rsid w:val="008B0344"/>
    <w:rsid w:val="00960004"/>
    <w:rsid w:val="00970AB8"/>
    <w:rsid w:val="009935FE"/>
    <w:rsid w:val="00A12360"/>
    <w:rsid w:val="00A25B14"/>
    <w:rsid w:val="00A30AAE"/>
    <w:rsid w:val="00A374E4"/>
    <w:rsid w:val="00A62424"/>
    <w:rsid w:val="00A96258"/>
    <w:rsid w:val="00B745F7"/>
    <w:rsid w:val="00B96571"/>
    <w:rsid w:val="00BB0C5B"/>
    <w:rsid w:val="00BB307C"/>
    <w:rsid w:val="00BF6AF0"/>
    <w:rsid w:val="00C6769E"/>
    <w:rsid w:val="00C90B0E"/>
    <w:rsid w:val="00CB14D0"/>
    <w:rsid w:val="00CC649E"/>
    <w:rsid w:val="00CF60B6"/>
    <w:rsid w:val="00D2082D"/>
    <w:rsid w:val="00D44D7C"/>
    <w:rsid w:val="00DA3ED1"/>
    <w:rsid w:val="00E85ECF"/>
    <w:rsid w:val="00EB3C6B"/>
    <w:rsid w:val="00F63AD2"/>
    <w:rsid w:val="00FC14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0F19E2"/>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A96258"/>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96258"/>
    <w:rPr>
      <w:rFonts w:ascii="Arial" w:eastAsiaTheme="minorHAnsi" w:hAnsi="Arial" w:cstheme="minorBidi"/>
      <w:sz w:val="22"/>
      <w:szCs w:val="22"/>
    </w:rPr>
  </w:style>
  <w:style w:type="paragraph" w:styleId="Antrats">
    <w:name w:val="header"/>
    <w:basedOn w:val="prastasis"/>
    <w:link w:val="AntratsDiagrama"/>
    <w:unhideWhenUsed/>
    <w:rsid w:val="00852C4C"/>
    <w:pPr>
      <w:tabs>
        <w:tab w:val="center" w:pos="4680"/>
        <w:tab w:val="right" w:pos="9360"/>
      </w:tabs>
    </w:pPr>
  </w:style>
  <w:style w:type="character" w:customStyle="1" w:styleId="AntratsDiagrama">
    <w:name w:val="Antraštės Diagrama"/>
    <w:basedOn w:val="Numatytasispastraiposriftas"/>
    <w:link w:val="Antrats"/>
    <w:rsid w:val="00852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grinda.lt"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1075B8CFE64C68A271D90F2513B437"/>
        <w:category>
          <w:name w:val="Bendrosios nuostatos"/>
          <w:gallery w:val="placeholder"/>
        </w:category>
        <w:types>
          <w:type w:val="bbPlcHdr"/>
        </w:types>
        <w:behaviors>
          <w:behavior w:val="content"/>
        </w:behaviors>
        <w:guid w:val="{83E424B6-68DE-4D29-8E94-17C5698318A2}"/>
      </w:docPartPr>
      <w:docPartBody>
        <w:p w:rsidR="006E3DE4" w:rsidRDefault="00936207" w:rsidP="00936207">
          <w:pPr>
            <w:pStyle w:val="111075B8CFE64C68A271D90F2513B437"/>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07"/>
    <w:rsid w:val="0002298C"/>
    <w:rsid w:val="00142857"/>
    <w:rsid w:val="0017428D"/>
    <w:rsid w:val="001C1CF1"/>
    <w:rsid w:val="002407B8"/>
    <w:rsid w:val="0045206C"/>
    <w:rsid w:val="00646558"/>
    <w:rsid w:val="006E3DE4"/>
    <w:rsid w:val="00801C15"/>
    <w:rsid w:val="008A487D"/>
    <w:rsid w:val="008B0344"/>
    <w:rsid w:val="0090440A"/>
    <w:rsid w:val="00936207"/>
    <w:rsid w:val="009935FE"/>
    <w:rsid w:val="00AE062F"/>
    <w:rsid w:val="00BE3AED"/>
    <w:rsid w:val="00C6769E"/>
    <w:rsid w:val="00CC649E"/>
    <w:rsid w:val="00E85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936207"/>
    <w:rPr>
      <w:rFonts w:cs="Times New Roman"/>
      <w:color w:val="808080"/>
    </w:rPr>
  </w:style>
  <w:style w:type="paragraph" w:customStyle="1" w:styleId="111075B8CFE64C68A271D90F2513B437">
    <w:name w:val="111075B8CFE64C68A271D90F2513B437"/>
    <w:rsid w:val="009362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8</Pages>
  <Words>2136</Words>
  <Characters>12178</Characters>
  <Application>Microsoft Office Word</Application>
  <DocSecurity>0</DocSecurity>
  <Lines>101</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Valentina Boištianienė</cp:lastModifiedBy>
  <cp:revision>32</cp:revision>
  <dcterms:created xsi:type="dcterms:W3CDTF">2025-04-18T08:33:00Z</dcterms:created>
  <dcterms:modified xsi:type="dcterms:W3CDTF">2025-11-12T11:38:00Z</dcterms:modified>
</cp:coreProperties>
</file>